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3" w:rsidRPr="00AA3630" w:rsidRDefault="00286193" w:rsidP="00286193">
      <w:pPr>
        <w:pStyle w:val="a3"/>
        <w:rPr>
          <w:b/>
          <w:sz w:val="24"/>
          <w:szCs w:val="24"/>
        </w:rPr>
      </w:pPr>
      <w:r w:rsidRPr="00AA3630">
        <w:rPr>
          <w:bCs/>
          <w:sz w:val="24"/>
          <w:szCs w:val="24"/>
        </w:rPr>
        <w:t xml:space="preserve">.                            </w:t>
      </w:r>
      <w:r>
        <w:rPr>
          <w:b/>
          <w:sz w:val="24"/>
          <w:szCs w:val="24"/>
        </w:rPr>
        <w:t>№ 8</w:t>
      </w:r>
      <w:r w:rsidRPr="00AA3630">
        <w:rPr>
          <w:b/>
          <w:sz w:val="24"/>
          <w:szCs w:val="24"/>
        </w:rPr>
        <w:t xml:space="preserve">    </w:t>
      </w:r>
      <w:r w:rsidRPr="00AA3630">
        <w:rPr>
          <w:bCs/>
          <w:sz w:val="24"/>
          <w:szCs w:val="24"/>
        </w:rPr>
        <w:t xml:space="preserve">                           «26» апреля 2012 г.</w:t>
      </w:r>
      <w:r w:rsidRPr="00AA3630">
        <w:rPr>
          <w:b/>
          <w:sz w:val="24"/>
          <w:szCs w:val="24"/>
        </w:rPr>
        <w:t xml:space="preserve">   </w:t>
      </w:r>
    </w:p>
    <w:p w:rsidR="00286193" w:rsidRPr="00AA3630" w:rsidRDefault="00286193" w:rsidP="00286193"/>
    <w:p w:rsidR="00286193" w:rsidRPr="00AA3630" w:rsidRDefault="00286193" w:rsidP="00286193">
      <w:pPr>
        <w:pStyle w:val="1"/>
        <w:ind w:firstLine="0"/>
        <w:jc w:val="center"/>
        <w:rPr>
          <w:b/>
          <w:sz w:val="24"/>
          <w:szCs w:val="24"/>
        </w:rPr>
      </w:pPr>
      <w:r w:rsidRPr="00AA3630">
        <w:rPr>
          <w:b/>
          <w:sz w:val="24"/>
          <w:szCs w:val="24"/>
        </w:rPr>
        <w:t xml:space="preserve">О внесении изменений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 №  16 от 19.12.2011г              «О порядке администрирования доходов бюджета сельского </w:t>
      </w:r>
    </w:p>
    <w:p w:rsidR="00286193" w:rsidRPr="00AA3630" w:rsidRDefault="00286193" w:rsidP="00286193">
      <w:pPr>
        <w:pStyle w:val="1"/>
        <w:ind w:firstLine="0"/>
        <w:jc w:val="center"/>
        <w:rPr>
          <w:b/>
          <w:sz w:val="24"/>
          <w:szCs w:val="24"/>
        </w:rPr>
      </w:pPr>
      <w:r w:rsidRPr="00AA3630">
        <w:rPr>
          <w:b/>
          <w:sz w:val="24"/>
          <w:szCs w:val="24"/>
        </w:rPr>
        <w:t xml:space="preserve">поселения Балыклыкульский сельсовет муниципального района </w:t>
      </w:r>
    </w:p>
    <w:p w:rsidR="00286193" w:rsidRPr="00AA3630" w:rsidRDefault="00286193" w:rsidP="00286193">
      <w:pPr>
        <w:pStyle w:val="1"/>
        <w:ind w:firstLine="0"/>
        <w:jc w:val="center"/>
        <w:rPr>
          <w:b/>
          <w:sz w:val="24"/>
          <w:szCs w:val="24"/>
        </w:rPr>
      </w:pPr>
      <w:r w:rsidRPr="00AA3630">
        <w:rPr>
          <w:b/>
          <w:sz w:val="24"/>
          <w:szCs w:val="24"/>
        </w:rPr>
        <w:t>Аургазинский район Республики Башкортостан»</w:t>
      </w:r>
    </w:p>
    <w:p w:rsidR="00286193" w:rsidRPr="00AA3630" w:rsidRDefault="00286193" w:rsidP="00286193"/>
    <w:p w:rsidR="00286193" w:rsidRPr="00AA3630" w:rsidRDefault="00286193" w:rsidP="00286193">
      <w:pPr>
        <w:shd w:val="clear" w:color="auto" w:fill="FFFFFF"/>
        <w:ind w:firstLine="142"/>
      </w:pPr>
      <w:r w:rsidRPr="00AA3630">
        <w:t xml:space="preserve">В соответствии с положениями Бюджетного кодекса Российской Федерации </w:t>
      </w:r>
    </w:p>
    <w:p w:rsidR="00286193" w:rsidRPr="00AA3630" w:rsidRDefault="00286193" w:rsidP="00286193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  <w:r w:rsidRPr="00AA36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AA363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A363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A363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A363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286193" w:rsidRPr="00AA3630" w:rsidRDefault="00286193" w:rsidP="00286193">
      <w:pPr>
        <w:pStyle w:val="1"/>
        <w:ind w:firstLine="0"/>
        <w:rPr>
          <w:sz w:val="24"/>
          <w:szCs w:val="24"/>
        </w:rPr>
      </w:pPr>
      <w:r w:rsidRPr="00AA3630">
        <w:rPr>
          <w:sz w:val="24"/>
          <w:szCs w:val="24"/>
        </w:rPr>
        <w:t>1. Внести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№ 16   от 19.12.2011г   «О порядке администрирования доходов бюджета сельского поселения Балыклыкульский сельсовет муниципального района Аургазинский район Республики Башкортостан следующие изменения:</w:t>
      </w:r>
    </w:p>
    <w:p w:rsidR="00286193" w:rsidRPr="00AA3630" w:rsidRDefault="00286193" w:rsidP="00286193">
      <w:r w:rsidRPr="00AA3630">
        <w:t xml:space="preserve">      порядок администрирования дополнить кодами бюджетной классификации:</w:t>
      </w:r>
    </w:p>
    <w:p w:rsidR="00286193" w:rsidRPr="00AA3630" w:rsidRDefault="00286193" w:rsidP="00286193">
      <w:r w:rsidRPr="00AA3630">
        <w:t>791 20202077 10 0000 151 «Субсидии бюджетам поселений на бюджетные инвестиции в объекты капитального строительства собственности муниципальных образований»;</w:t>
      </w:r>
    </w:p>
    <w:p w:rsidR="00286193" w:rsidRPr="00AA3630" w:rsidRDefault="00286193" w:rsidP="00286193">
      <w:r w:rsidRPr="00AA3630">
        <w:t xml:space="preserve"> 791 20202089 10 0002 151 «Субсидии бюджетам поселений на обеспечение мероприятий по переселению граждан из аварийного жилищного фонда за счет средств бюджетов»;</w:t>
      </w:r>
    </w:p>
    <w:p w:rsidR="00286193" w:rsidRPr="00AA3630" w:rsidRDefault="00286193" w:rsidP="00286193">
      <w:r w:rsidRPr="00AA3630">
        <w:t xml:space="preserve"> 791 20202999 10 7112 151 «Прочие субсидии бюджетам поселений на реализацию республиканской целевой программы «Модернизация систем наружного освещения населенных пунктов  Республики Башкортостан» на 2011-2015 годы»;</w:t>
      </w:r>
    </w:p>
    <w:p w:rsidR="00286193" w:rsidRPr="00AA3630" w:rsidRDefault="00286193" w:rsidP="00286193">
      <w:r w:rsidRPr="00AA3630">
        <w:t xml:space="preserve">791 20202999 10 7115 151«Прочие субсидии бюджетам поселений на </w:t>
      </w:r>
      <w:proofErr w:type="spellStart"/>
      <w:r w:rsidRPr="00AA3630">
        <w:t>софинансирование</w:t>
      </w:r>
      <w:proofErr w:type="spellEnd"/>
      <w:r w:rsidRPr="00AA3630">
        <w:t xml:space="preserve"> комплексных программ развития систем коммунальной инфраструктуры».</w:t>
      </w:r>
    </w:p>
    <w:p w:rsidR="00286193" w:rsidRPr="00AA3630" w:rsidRDefault="00286193" w:rsidP="00286193">
      <w:r w:rsidRPr="00AA3630">
        <w:t>2. Настоящее постановление вступает в силу с момента подписания и опубликования.</w:t>
      </w:r>
    </w:p>
    <w:p w:rsidR="00286193" w:rsidRPr="00AA3630" w:rsidRDefault="00286193" w:rsidP="00286193">
      <w:pPr>
        <w:pStyle w:val="1"/>
        <w:ind w:firstLine="0"/>
        <w:rPr>
          <w:sz w:val="24"/>
          <w:szCs w:val="24"/>
        </w:rPr>
      </w:pPr>
      <w:r w:rsidRPr="00AA3630">
        <w:rPr>
          <w:sz w:val="24"/>
          <w:szCs w:val="24"/>
        </w:rPr>
        <w:t xml:space="preserve"> 3. </w:t>
      </w:r>
      <w:proofErr w:type="gramStart"/>
      <w:r w:rsidRPr="00AA3630">
        <w:rPr>
          <w:sz w:val="24"/>
          <w:szCs w:val="24"/>
        </w:rPr>
        <w:t>Контроль за</w:t>
      </w:r>
      <w:proofErr w:type="gramEnd"/>
      <w:r w:rsidRPr="00AA363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B0ED5" w:rsidRDefault="007B0ED5"/>
    <w:sectPr w:rsidR="007B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193"/>
    <w:rsid w:val="00286193"/>
    <w:rsid w:val="007B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19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2861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8619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6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2012-08-02T04:47:00Z</dcterms:created>
  <dcterms:modified xsi:type="dcterms:W3CDTF">2012-08-02T04:48:00Z</dcterms:modified>
</cp:coreProperties>
</file>