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B322A6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23</w:t>
      </w:r>
      <w:r w:rsidR="004F2A30">
        <w:t xml:space="preserve"> января 2023</w:t>
      </w:r>
      <w:r w:rsidR="00B26467"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B322A6" w:rsidRDefault="00E06DDD" w:rsidP="004F2A30">
      <w:pPr>
        <w:autoSpaceDE w:val="0"/>
        <w:autoSpaceDN w:val="0"/>
        <w:adjustRightInd w:val="0"/>
        <w:ind w:firstLine="567"/>
        <w:jc w:val="both"/>
        <w:outlineLvl w:val="1"/>
      </w:pPr>
      <w:r w:rsidRPr="00E06DDD">
        <w:rPr>
          <w:sz w:val="22"/>
          <w:szCs w:val="22"/>
        </w:rPr>
        <w:t xml:space="preserve"> </w:t>
      </w:r>
      <w:r w:rsidR="004F2A30"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Отдел по Аургазинскому району </w:t>
      </w:r>
      <w:r w:rsidR="00B322A6" w:rsidRPr="00B322A6">
        <w:t>от 15.12.2022 № М04ТО-05-6-П-39734, № М04ТО-05-6-П-39735, № М04ТО-05-6-П-39736.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 xml:space="preserve">Начало срока подачи заявок 10-00 часов </w:t>
      </w:r>
      <w:r w:rsidRPr="001B1C01">
        <w:rPr>
          <w:b/>
        </w:rPr>
        <w:t>«</w:t>
      </w:r>
      <w:r>
        <w:rPr>
          <w:b/>
        </w:rPr>
        <w:t>21</w:t>
      </w:r>
      <w:r w:rsidRPr="001B1C01">
        <w:rPr>
          <w:b/>
        </w:rPr>
        <w:t xml:space="preserve">» </w:t>
      </w:r>
      <w:r>
        <w:rPr>
          <w:b/>
        </w:rPr>
        <w:t>декабря</w:t>
      </w:r>
      <w:r w:rsidRPr="001B1C01">
        <w:rPr>
          <w:b/>
        </w:rPr>
        <w:t xml:space="preserve"> 2022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C05237" w:rsidRDefault="00B322A6" w:rsidP="00BE095F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 xml:space="preserve">Окончание срока подачи заявок 13-00 часов </w:t>
      </w:r>
      <w:r w:rsidRPr="001B1C01">
        <w:rPr>
          <w:b/>
        </w:rPr>
        <w:t>«</w:t>
      </w:r>
      <w:r>
        <w:rPr>
          <w:b/>
        </w:rPr>
        <w:t>18</w:t>
      </w:r>
      <w:r w:rsidRPr="001B1C01">
        <w:rPr>
          <w:b/>
        </w:rPr>
        <w:t xml:space="preserve">» </w:t>
      </w:r>
      <w:r>
        <w:rPr>
          <w:b/>
        </w:rPr>
        <w:t xml:space="preserve">января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BE095F" w:rsidRDefault="00BE095F" w:rsidP="00BE095F">
      <w:pPr>
        <w:autoSpaceDE w:val="0"/>
        <w:autoSpaceDN w:val="0"/>
        <w:adjustRightInd w:val="0"/>
        <w:ind w:firstLine="567"/>
        <w:jc w:val="both"/>
        <w:outlineLvl w:val="1"/>
      </w:pPr>
    </w:p>
    <w:p w:rsidR="00E63934" w:rsidRPr="00E63934" w:rsidRDefault="00F3029A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E63934" w:rsidRPr="00E6393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02:05:190401:494, категория земель сельскохозяйственного назначения, площадью 61498 </w:t>
      </w:r>
      <w:proofErr w:type="spellStart"/>
      <w:r w:rsidR="00E63934" w:rsidRPr="00E6393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63934" w:rsidRPr="00E6393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63934" w:rsidRPr="00E63934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E63934" w:rsidRPr="00E63934">
        <w:rPr>
          <w:rFonts w:ascii="Times New Roman" w:hAnsi="Times New Roman" w:cs="Times New Roman"/>
          <w:sz w:val="24"/>
          <w:szCs w:val="24"/>
        </w:rPr>
        <w:t>Балыклыкульский</w:t>
      </w:r>
      <w:proofErr w:type="spellEnd"/>
      <w:r w:rsidR="00E63934" w:rsidRPr="00E63934">
        <w:rPr>
          <w:rFonts w:ascii="Times New Roman" w:hAnsi="Times New Roman" w:cs="Times New Roman"/>
          <w:sz w:val="24"/>
          <w:szCs w:val="24"/>
        </w:rPr>
        <w:t xml:space="preserve"> сельсовет, вид разрешенного использования – для сельскохозяйственного производства.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4511(четыре тысячи пятьсот одиннадцать) рублей.      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Шаг аукциона: 135 (сто тридцать пять) рублей. </w:t>
      </w:r>
    </w:p>
    <w:p w:rsidR="004F2A30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>Размер задатка составляет: 2255 (две тысячи двести пятьдесят пять) рублей.</w:t>
      </w:r>
    </w:p>
    <w:p w:rsidR="00E63934" w:rsidRPr="001B1C01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Земельный участок свободен от прав третьих лиц 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3934">
              <w:rPr>
                <w:color w:val="000000"/>
                <w:shd w:val="clear" w:color="auto" w:fill="FFFFFF"/>
              </w:rPr>
              <w:t xml:space="preserve">Согласно сведениям ЕГРН ограничения прав на земельный участок, предусмотренные статьями 56, 56.1 ЗК РФ; Реквизиты документа-основания: постановление правительства РФ от 24.02.2009 № 160.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электропередачи;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посторонние предметы, а также подниматься на опоры воздушных линий; электропередачи; б) размещать любые объекты и предметы (материалы) в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пределах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созданных в соответствии с требованиями нормативно-технических; документов проходов и подъездов для доступа к объектам электросетевого хозяйства, а также проводить любые работы и возводить сооружения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 xml:space="preserve">в) находиться в пределах огороженной территории и </w:t>
            </w:r>
            <w:r w:rsidRPr="00E63934">
              <w:rPr>
                <w:color w:val="000000"/>
                <w:shd w:val="clear" w:color="auto" w:fill="FFFFFF"/>
              </w:rPr>
              <w:lastRenderedPageBreak/>
              <w:t>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Реестровый номер границы: 02:05-6.73 Охранная зона ЛЭП-10 </w:t>
            </w:r>
            <w:proofErr w:type="spellStart"/>
            <w:r w:rsidRPr="00E63934">
              <w:rPr>
                <w:color w:val="000000"/>
                <w:shd w:val="clear" w:color="auto" w:fill="FFFFFF"/>
              </w:rPr>
              <w:t>кв</w:t>
            </w:r>
            <w:proofErr w:type="spellEnd"/>
            <w:r w:rsidRPr="00E63934">
              <w:rPr>
                <w:color w:val="000000"/>
                <w:shd w:val="clear" w:color="auto" w:fill="FFFFFF"/>
              </w:rPr>
              <w:t xml:space="preserve"> (823725); ОАО АНК «</w:t>
            </w:r>
            <w:proofErr w:type="spellStart"/>
            <w:r w:rsidRPr="00E63934">
              <w:rPr>
                <w:color w:val="000000"/>
                <w:shd w:val="clear" w:color="auto" w:fill="FFFFFF"/>
              </w:rPr>
              <w:t>Башнефть</w:t>
            </w:r>
            <w:proofErr w:type="spellEnd"/>
            <w:r w:rsidRPr="00E63934">
              <w:rPr>
                <w:color w:val="000000"/>
                <w:shd w:val="clear" w:color="auto" w:fill="FFFFFF"/>
              </w:rPr>
              <w:t>».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</w:pPr>
            <w:r w:rsidRPr="00E63934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  </w:t>
            </w:r>
          </w:p>
        </w:tc>
      </w:tr>
      <w:tr w:rsidR="00E63934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E63934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E63934">
              <w:rPr>
                <w:rFonts w:eastAsiaTheme="minorHAnsi"/>
              </w:rPr>
              <w:t>Согласно письма</w:t>
            </w:r>
            <w:proofErr w:type="gramEnd"/>
            <w:r w:rsidRPr="00E63934">
              <w:rPr>
                <w:rFonts w:eastAsiaTheme="minorHAnsi"/>
              </w:rPr>
              <w:t xml:space="preserve"> Администрации МР Аургазинский р-н № 498 от 13.07.2022.</w:t>
            </w:r>
          </w:p>
        </w:tc>
      </w:tr>
      <w:tr w:rsidR="00E63934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E63934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Газоснабжение: возможно от ГРС «Толбазы»: предельно-свободная мощность существующих сетей – 1000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Толбазы»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</w:t>
            </w: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E63934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E63934">
              <w:t xml:space="preserve"> </w:t>
            </w: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большой отдаленностью от водопроводных сетей сельского поселения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Балыклыкульский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E63934">
              <w:rPr>
                <w:lang w:eastAsia="ar-SA"/>
              </w:rPr>
              <w:t>Балыклыкульский</w:t>
            </w:r>
            <w:proofErr w:type="spellEnd"/>
            <w:r w:rsidRPr="00E63934">
              <w:rPr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F3029A" w:rsidRDefault="00F3029A" w:rsidP="00BE09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4A2F8C">
        <w:rPr>
          <w:rFonts w:ascii="Times New Roman" w:hAnsi="Times New Roman" w:cs="Times New Roman"/>
          <w:b/>
          <w:sz w:val="24"/>
          <w:szCs w:val="24"/>
        </w:rPr>
        <w:t>20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2A30">
        <w:rPr>
          <w:rFonts w:ascii="Times New Roman" w:hAnsi="Times New Roman" w:cs="Times New Roman"/>
          <w:b/>
          <w:sz w:val="24"/>
          <w:szCs w:val="24"/>
        </w:rPr>
        <w:t>января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A2F8C">
        <w:rPr>
          <w:rFonts w:ascii="Times New Roman" w:hAnsi="Times New Roman" w:cs="Times New Roman"/>
          <w:bCs/>
          <w:sz w:val="24"/>
          <w:szCs w:val="24"/>
        </w:rPr>
        <w:t>23</w:t>
      </w:r>
      <w:r w:rsidR="004F2A30">
        <w:rPr>
          <w:rFonts w:ascii="Times New Roman" w:hAnsi="Times New Roman" w:cs="Times New Roman"/>
          <w:bCs/>
          <w:sz w:val="24"/>
          <w:szCs w:val="24"/>
        </w:rPr>
        <w:t>.01.2023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4A2F8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4A2F8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января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8C">
        <w:rPr>
          <w:rFonts w:ascii="Times New Roman" w:hAnsi="Times New Roman" w:cs="Times New Roman"/>
          <w:b/>
          <w:sz w:val="24"/>
          <w:szCs w:val="24"/>
        </w:rPr>
        <w:t>23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января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D94030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</w:p>
    <w:p w:rsidR="00753283" w:rsidRDefault="00753283" w:rsidP="005B3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06069B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</w:t>
      </w:r>
      <w:r w:rsidR="00D94030">
        <w:t>икам аукциона внесенные задатки.</w:t>
      </w:r>
    </w:p>
    <w:p w:rsidR="00243778" w:rsidRDefault="00243778" w:rsidP="005B3574">
      <w:pPr>
        <w:spacing w:line="276" w:lineRule="auto"/>
      </w:pPr>
    </w:p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92" w:rsidRDefault="00F32E92" w:rsidP="0006069B">
      <w:r>
        <w:separator/>
      </w:r>
    </w:p>
  </w:endnote>
  <w:endnote w:type="continuationSeparator" w:id="0">
    <w:p w:rsidR="00F32E92" w:rsidRDefault="00F32E92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92" w:rsidRDefault="00F32E92" w:rsidP="0006069B">
      <w:r>
        <w:separator/>
      </w:r>
    </w:p>
  </w:footnote>
  <w:footnote w:type="continuationSeparator" w:id="0">
    <w:p w:rsidR="00F32E92" w:rsidRDefault="00F32E92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F0E50"/>
    <w:rsid w:val="0010239E"/>
    <w:rsid w:val="00130BE3"/>
    <w:rsid w:val="0015012F"/>
    <w:rsid w:val="00195536"/>
    <w:rsid w:val="0024250E"/>
    <w:rsid w:val="00243778"/>
    <w:rsid w:val="0034611D"/>
    <w:rsid w:val="00413DA4"/>
    <w:rsid w:val="004143CF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E1FA9"/>
    <w:rsid w:val="00AF3BB3"/>
    <w:rsid w:val="00B03277"/>
    <w:rsid w:val="00B26467"/>
    <w:rsid w:val="00B322A6"/>
    <w:rsid w:val="00BA0447"/>
    <w:rsid w:val="00BC14EF"/>
    <w:rsid w:val="00BE095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D317E4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23DCC"/>
    <w:rsid w:val="00F3029A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12243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2022-12-20T12:57:00Z</dcterms:created>
  <dcterms:modified xsi:type="dcterms:W3CDTF">2022-12-20T12:57:00Z</dcterms:modified>
</cp:coreProperties>
</file>