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4" w:type="dxa"/>
        <w:tblLayout w:type="fixed"/>
        <w:tblLook w:val="0000"/>
      </w:tblPr>
      <w:tblGrid>
        <w:gridCol w:w="4253"/>
        <w:gridCol w:w="1649"/>
        <w:gridCol w:w="4305"/>
      </w:tblGrid>
      <w:tr w:rsidR="004E1131" w:rsidRPr="004D329A" w:rsidTr="00FF255C">
        <w:tc>
          <w:tcPr>
            <w:tcW w:w="4253" w:type="dxa"/>
          </w:tcPr>
          <w:p w:rsidR="004E1131" w:rsidRPr="004D329A" w:rsidRDefault="004E1131" w:rsidP="00FF255C">
            <w:pPr>
              <w:pStyle w:val="a3"/>
              <w:jc w:val="center"/>
              <w:rPr>
                <w:rFonts w:ascii="Century Bash" w:hAnsi="Century Bash"/>
                <w:shadow/>
                <w:sz w:val="16"/>
                <w:szCs w:val="16"/>
              </w:rPr>
            </w:pPr>
            <w:r w:rsidRPr="004D329A">
              <w:rPr>
                <w:rFonts w:ascii="Century Bash" w:hAnsi="Century Bash"/>
                <w:shadow/>
                <w:sz w:val="16"/>
                <w:szCs w:val="16"/>
              </w:rPr>
              <w:t>БАШ</w:t>
            </w:r>
            <w:r w:rsidRPr="004D329A">
              <w:rPr>
                <w:rFonts w:ascii="Lucida Sans Unicode" w:hAnsi="Lucida Sans Unicode" w:cs="Lucida Sans Unicode"/>
                <w:shadow/>
                <w:sz w:val="16"/>
                <w:szCs w:val="16"/>
              </w:rPr>
              <w:t>Ҡ</w:t>
            </w:r>
            <w:r w:rsidRPr="004D329A">
              <w:rPr>
                <w:rFonts w:ascii="Century Bash" w:hAnsi="Century Bash"/>
                <w:shadow/>
                <w:sz w:val="16"/>
                <w:szCs w:val="16"/>
              </w:rPr>
              <w:t>ОРТОСТАН  РЕСПУБЛИКА</w:t>
            </w:r>
            <w:proofErr w:type="gramStart"/>
            <w:r w:rsidRPr="004D329A">
              <w:rPr>
                <w:rFonts w:ascii="Century Bash" w:hAnsi="Century Bash"/>
                <w:shadow/>
                <w:sz w:val="16"/>
                <w:szCs w:val="16"/>
                <w:lang w:val="en-US"/>
              </w:rPr>
              <w:t>h</w:t>
            </w:r>
            <w:proofErr w:type="gramEnd"/>
            <w:r w:rsidRPr="004D329A">
              <w:rPr>
                <w:rFonts w:ascii="Century Bash" w:hAnsi="Century Bash"/>
                <w:shadow/>
                <w:sz w:val="16"/>
                <w:szCs w:val="16"/>
              </w:rPr>
              <w:t>Ы</w:t>
            </w:r>
          </w:p>
          <w:p w:rsidR="004E1131" w:rsidRPr="004D329A" w:rsidRDefault="004E1131" w:rsidP="00FF255C">
            <w:pPr>
              <w:pStyle w:val="a3"/>
              <w:jc w:val="center"/>
              <w:rPr>
                <w:rFonts w:ascii="Century Bash" w:hAnsi="Century Bash"/>
                <w:shadow/>
                <w:sz w:val="16"/>
                <w:szCs w:val="16"/>
              </w:rPr>
            </w:pPr>
            <w:r w:rsidRPr="004D329A">
              <w:rPr>
                <w:rFonts w:ascii="Century Bash" w:hAnsi="Century Bash"/>
                <w:shadow/>
                <w:sz w:val="16"/>
                <w:szCs w:val="16"/>
              </w:rPr>
              <w:t>Ауыр</w:t>
            </w:r>
            <w:r w:rsidRPr="004D329A">
              <w:rPr>
                <w:rFonts w:ascii="Lucida Sans Unicode" w:hAnsi="Lucida Sans Unicode" w:cs="Lucida Sans Unicode"/>
                <w:shadow/>
                <w:sz w:val="16"/>
                <w:szCs w:val="16"/>
              </w:rPr>
              <w:t>ғ</w:t>
            </w:r>
            <w:r w:rsidRPr="004D329A">
              <w:rPr>
                <w:rFonts w:ascii="Century Bash" w:hAnsi="Century Bash"/>
                <w:shadow/>
                <w:sz w:val="16"/>
                <w:szCs w:val="16"/>
              </w:rPr>
              <w:t xml:space="preserve">азы районы </w:t>
            </w:r>
            <w:proofErr w:type="spellStart"/>
            <w:r w:rsidRPr="004D329A">
              <w:rPr>
                <w:rFonts w:ascii="Century Bash" w:hAnsi="Century Bash"/>
                <w:shadow/>
                <w:sz w:val="16"/>
                <w:szCs w:val="16"/>
              </w:rPr>
              <w:t>муниципаль</w:t>
            </w:r>
            <w:proofErr w:type="spellEnd"/>
            <w:r w:rsidRPr="004D329A">
              <w:rPr>
                <w:rFonts w:ascii="Century Bash" w:hAnsi="Century Bash"/>
                <w:shadow/>
                <w:sz w:val="16"/>
                <w:szCs w:val="16"/>
              </w:rPr>
              <w:t xml:space="preserve"> районыны</w:t>
            </w:r>
            <w:r w:rsidRPr="004D329A">
              <w:rPr>
                <w:rFonts w:ascii="Lucida Sans Unicode" w:hAnsi="Lucida Sans Unicode" w:cs="Lucida Sans Unicode"/>
                <w:shadow/>
                <w:sz w:val="16"/>
                <w:szCs w:val="16"/>
              </w:rPr>
              <w:t>ң</w:t>
            </w:r>
            <w:r w:rsidRPr="004D329A">
              <w:rPr>
                <w:rFonts w:ascii="Century Bash" w:hAnsi="Century Bash"/>
                <w:shadow/>
                <w:sz w:val="16"/>
                <w:szCs w:val="16"/>
              </w:rPr>
              <w:t xml:space="preserve"> Балы</w:t>
            </w:r>
            <w:proofErr w:type="gramStart"/>
            <w:r w:rsidRPr="004D329A">
              <w:rPr>
                <w:rFonts w:ascii="Century Bash" w:hAnsi="Century Bash"/>
                <w:shadow/>
                <w:sz w:val="16"/>
                <w:szCs w:val="16"/>
                <w:lang w:val="en-US"/>
              </w:rPr>
              <w:t>k</w:t>
            </w:r>
            <w:proofErr w:type="gramEnd"/>
            <w:r w:rsidRPr="004D329A">
              <w:rPr>
                <w:rFonts w:ascii="Century Bash" w:hAnsi="Century Bash"/>
                <w:shadow/>
                <w:sz w:val="16"/>
                <w:szCs w:val="16"/>
              </w:rPr>
              <w:t>лык</w:t>
            </w:r>
            <w:r w:rsidRPr="004D329A">
              <w:rPr>
                <w:rFonts w:ascii="Lucida Sans Unicode" w:hAnsi="Lucida Sans Unicode" w:cs="Lucida Sans Unicode"/>
                <w:shadow/>
                <w:sz w:val="16"/>
                <w:szCs w:val="16"/>
              </w:rPr>
              <w:t>ү</w:t>
            </w:r>
            <w:r w:rsidRPr="004D329A">
              <w:rPr>
                <w:rFonts w:ascii="Century Bash" w:hAnsi="Century Bash"/>
                <w:shadow/>
                <w:sz w:val="16"/>
                <w:szCs w:val="16"/>
              </w:rPr>
              <w:t xml:space="preserve">л </w:t>
            </w:r>
            <w:proofErr w:type="spellStart"/>
            <w:r w:rsidRPr="004D329A">
              <w:rPr>
                <w:rFonts w:ascii="Century Bash" w:hAnsi="Century Bash"/>
                <w:shadow/>
                <w:sz w:val="16"/>
                <w:szCs w:val="16"/>
              </w:rPr>
              <w:t>ауыл</w:t>
            </w:r>
            <w:proofErr w:type="spellEnd"/>
            <w:r w:rsidRPr="004D329A">
              <w:rPr>
                <w:rFonts w:ascii="Century Bash" w:hAnsi="Century Bash"/>
                <w:shadow/>
                <w:sz w:val="16"/>
                <w:szCs w:val="16"/>
              </w:rPr>
              <w:t xml:space="preserve"> советы </w:t>
            </w:r>
            <w:proofErr w:type="spellStart"/>
            <w:r w:rsidRPr="004D329A">
              <w:rPr>
                <w:rFonts w:ascii="Century Bash" w:hAnsi="Century Bash"/>
                <w:shadow/>
                <w:sz w:val="16"/>
                <w:szCs w:val="16"/>
              </w:rPr>
              <w:t>ауыл</w:t>
            </w:r>
            <w:proofErr w:type="spellEnd"/>
            <w:r w:rsidRPr="004D329A">
              <w:rPr>
                <w:rFonts w:ascii="Century Bash" w:hAnsi="Century Bash"/>
                <w:shadow/>
                <w:sz w:val="16"/>
                <w:szCs w:val="16"/>
              </w:rPr>
              <w:t xml:space="preserve"> бил</w:t>
            </w:r>
            <w:r w:rsidRPr="004D329A">
              <w:rPr>
                <w:rFonts w:ascii="Lucida Sans Unicode" w:hAnsi="Lucida Sans Unicode" w:cs="Lucida Sans Unicode"/>
                <w:shadow/>
                <w:sz w:val="16"/>
                <w:szCs w:val="16"/>
              </w:rPr>
              <w:t>ə</w:t>
            </w:r>
            <w:r w:rsidRPr="004D329A">
              <w:rPr>
                <w:rFonts w:ascii="Century Bash" w:hAnsi="Century Bash"/>
                <w:shadow/>
                <w:sz w:val="16"/>
                <w:szCs w:val="16"/>
              </w:rPr>
              <w:t>м</w:t>
            </w:r>
            <w:r w:rsidRPr="004D329A">
              <w:rPr>
                <w:rFonts w:ascii="Lucida Sans Unicode" w:hAnsi="Lucida Sans Unicode" w:cs="Lucida Sans Unicode"/>
                <w:shadow/>
                <w:sz w:val="16"/>
                <w:szCs w:val="16"/>
              </w:rPr>
              <w:t>ə</w:t>
            </w:r>
            <w:r w:rsidRPr="004D329A">
              <w:rPr>
                <w:rFonts w:ascii="Century Bash" w:hAnsi="Century Bash"/>
                <w:shadow/>
                <w:sz w:val="16"/>
                <w:szCs w:val="16"/>
                <w:lang w:val="en-US"/>
              </w:rPr>
              <w:t>h</w:t>
            </w:r>
            <w:r w:rsidRPr="004D329A">
              <w:rPr>
                <w:rFonts w:ascii="Century Bash" w:hAnsi="Century Bash"/>
                <w:shadow/>
                <w:sz w:val="16"/>
                <w:szCs w:val="16"/>
              </w:rPr>
              <w:t xml:space="preserve">е </w:t>
            </w:r>
          </w:p>
          <w:p w:rsidR="004E1131" w:rsidRPr="004D329A" w:rsidRDefault="004E1131" w:rsidP="00FF255C">
            <w:pPr>
              <w:pStyle w:val="a3"/>
              <w:jc w:val="center"/>
              <w:rPr>
                <w:rFonts w:ascii="Century Bash" w:hAnsi="Century Bash"/>
                <w:sz w:val="16"/>
                <w:szCs w:val="16"/>
              </w:rPr>
            </w:pPr>
            <w:r w:rsidRPr="004D329A">
              <w:rPr>
                <w:rFonts w:ascii="Century Bash" w:hAnsi="Century Bash"/>
                <w:shadow/>
                <w:sz w:val="16"/>
                <w:szCs w:val="16"/>
              </w:rPr>
              <w:t>Хакими</w:t>
            </w:r>
            <w:r w:rsidRPr="004D329A">
              <w:rPr>
                <w:rFonts w:ascii="Lucida Sans Unicode" w:hAnsi="Lucida Sans Unicode" w:cs="Lucida Sans Unicode"/>
                <w:shadow/>
                <w:sz w:val="16"/>
                <w:szCs w:val="16"/>
              </w:rPr>
              <w:t>ə</w:t>
            </w:r>
            <w:r w:rsidRPr="004D329A">
              <w:rPr>
                <w:rFonts w:ascii="Century Bash" w:hAnsi="Century Bash"/>
                <w:shadow/>
                <w:sz w:val="16"/>
                <w:szCs w:val="16"/>
              </w:rPr>
              <w:t>те</w:t>
            </w:r>
          </w:p>
          <w:p w:rsidR="004E1131" w:rsidRPr="004D329A" w:rsidRDefault="004E1131" w:rsidP="00FF255C">
            <w:pPr>
              <w:pStyle w:val="a3"/>
              <w:rPr>
                <w:rFonts w:ascii="Century Bash" w:hAnsi="Century Bash"/>
                <w:sz w:val="16"/>
                <w:szCs w:val="16"/>
              </w:rPr>
            </w:pPr>
            <w:r w:rsidRPr="004D329A">
              <w:rPr>
                <w:rFonts w:ascii="Century Bash" w:hAnsi="Century Bash"/>
                <w:sz w:val="16"/>
                <w:szCs w:val="16"/>
              </w:rPr>
              <w:t xml:space="preserve">453473, </w:t>
            </w:r>
            <w:proofErr w:type="spellStart"/>
            <w:r w:rsidRPr="004D329A">
              <w:rPr>
                <w:rFonts w:ascii="Century Bash" w:hAnsi="Century Bash"/>
                <w:sz w:val="16"/>
                <w:szCs w:val="16"/>
              </w:rPr>
              <w:t>Ауыр</w:t>
            </w:r>
            <w:proofErr w:type="spellEnd"/>
            <w:r w:rsidRPr="004D329A">
              <w:rPr>
                <w:rFonts w:ascii="Century Bash" w:hAnsi="Century Bash"/>
                <w:sz w:val="16"/>
                <w:szCs w:val="16"/>
                <w:lang w:val="en-US"/>
              </w:rPr>
              <w:t>f</w:t>
            </w:r>
            <w:r w:rsidRPr="004D329A">
              <w:rPr>
                <w:rFonts w:ascii="Century Bash" w:hAnsi="Century Bash"/>
                <w:sz w:val="16"/>
                <w:szCs w:val="16"/>
              </w:rPr>
              <w:t xml:space="preserve">азы районы, </w:t>
            </w:r>
            <w:r w:rsidRPr="004D329A">
              <w:rPr>
                <w:rFonts w:ascii="Century Bash" w:hAnsi="Century Bash"/>
                <w:shadow/>
                <w:sz w:val="16"/>
                <w:szCs w:val="16"/>
              </w:rPr>
              <w:t>Балы</w:t>
            </w:r>
            <w:proofErr w:type="gramStart"/>
            <w:r w:rsidRPr="004D329A">
              <w:rPr>
                <w:rFonts w:ascii="Century Bash" w:hAnsi="Century Bash"/>
                <w:shadow/>
                <w:sz w:val="16"/>
                <w:szCs w:val="16"/>
                <w:lang w:val="en-US"/>
              </w:rPr>
              <w:t>k</w:t>
            </w:r>
            <w:proofErr w:type="gramEnd"/>
            <w:r w:rsidRPr="004D329A">
              <w:rPr>
                <w:rFonts w:ascii="Century Bash" w:hAnsi="Century Bash"/>
                <w:shadow/>
                <w:sz w:val="16"/>
                <w:szCs w:val="16"/>
              </w:rPr>
              <w:t>лык</w:t>
            </w:r>
            <w:r w:rsidRPr="004D329A">
              <w:rPr>
                <w:rFonts w:ascii="Lucida Sans Unicode" w:hAnsi="Lucida Sans Unicode" w:cs="Lucida Sans Unicode"/>
                <w:shadow/>
                <w:sz w:val="16"/>
                <w:szCs w:val="16"/>
              </w:rPr>
              <w:t>ү</w:t>
            </w:r>
            <w:r w:rsidRPr="004D329A">
              <w:rPr>
                <w:rFonts w:ascii="Century Bash" w:hAnsi="Century Bash"/>
                <w:shadow/>
                <w:sz w:val="16"/>
                <w:szCs w:val="16"/>
              </w:rPr>
              <w:t>л</w:t>
            </w:r>
            <w:r w:rsidRPr="004D329A">
              <w:rPr>
                <w:rFonts w:ascii="Century Bash" w:hAnsi="Century Bash"/>
                <w:sz w:val="16"/>
                <w:szCs w:val="16"/>
              </w:rPr>
              <w:t xml:space="preserve"> </w:t>
            </w:r>
            <w:proofErr w:type="spellStart"/>
            <w:r w:rsidRPr="004D329A">
              <w:rPr>
                <w:rFonts w:ascii="Century Bash" w:hAnsi="Century Bash"/>
                <w:sz w:val="16"/>
                <w:szCs w:val="16"/>
              </w:rPr>
              <w:t>ауылы</w:t>
            </w:r>
            <w:proofErr w:type="spellEnd"/>
          </w:p>
          <w:p w:rsidR="004E1131" w:rsidRPr="004D329A" w:rsidRDefault="004E1131" w:rsidP="00FF255C">
            <w:pPr>
              <w:pStyle w:val="a3"/>
              <w:rPr>
                <w:rFonts w:ascii="Century Bash" w:hAnsi="Century Bash"/>
                <w:sz w:val="16"/>
                <w:szCs w:val="16"/>
              </w:rPr>
            </w:pPr>
            <w:r w:rsidRPr="004D329A">
              <w:rPr>
                <w:sz w:val="16"/>
                <w:szCs w:val="16"/>
              </w:rPr>
              <w:t xml:space="preserve">                             </w:t>
            </w:r>
            <w:hyperlink r:id="rId4" w:history="1">
              <w:r w:rsidRPr="004D329A">
                <w:rPr>
                  <w:rStyle w:val="a5"/>
                  <w:sz w:val="16"/>
                  <w:szCs w:val="16"/>
                  <w:lang w:val="en-US"/>
                </w:rPr>
                <w:t>Cel</w:t>
              </w:r>
              <w:r w:rsidRPr="004D329A">
                <w:rPr>
                  <w:rStyle w:val="a5"/>
                  <w:sz w:val="16"/>
                  <w:szCs w:val="16"/>
                </w:rPr>
                <w:t>-</w:t>
              </w:r>
              <w:r w:rsidRPr="004D329A">
                <w:rPr>
                  <w:rStyle w:val="a5"/>
                  <w:sz w:val="16"/>
                  <w:szCs w:val="16"/>
                  <w:lang w:val="en-US"/>
                </w:rPr>
                <w:t>pos</w:t>
              </w:r>
              <w:r w:rsidRPr="004D329A">
                <w:rPr>
                  <w:rStyle w:val="a5"/>
                  <w:sz w:val="16"/>
                  <w:szCs w:val="16"/>
                </w:rPr>
                <w:t>01@</w:t>
              </w:r>
              <w:r w:rsidRPr="004D329A">
                <w:rPr>
                  <w:rStyle w:val="a5"/>
                  <w:sz w:val="16"/>
                  <w:szCs w:val="16"/>
                  <w:lang w:val="en-US"/>
                </w:rPr>
                <w:t>ufamts</w:t>
              </w:r>
              <w:r w:rsidRPr="004D329A">
                <w:rPr>
                  <w:rStyle w:val="a5"/>
                  <w:sz w:val="16"/>
                  <w:szCs w:val="16"/>
                </w:rPr>
                <w:t>.</w:t>
              </w:r>
              <w:r w:rsidRPr="004D329A">
                <w:rPr>
                  <w:rStyle w:val="a5"/>
                  <w:sz w:val="16"/>
                  <w:szCs w:val="16"/>
                  <w:lang w:val="en-US"/>
                </w:rPr>
                <w:t>ru</w:t>
              </w:r>
            </w:hyperlink>
          </w:p>
        </w:tc>
        <w:tc>
          <w:tcPr>
            <w:tcW w:w="1649" w:type="dxa"/>
            <w:tcMar>
              <w:left w:w="0" w:type="dxa"/>
              <w:right w:w="0" w:type="dxa"/>
            </w:tcMar>
            <w:vAlign w:val="center"/>
          </w:tcPr>
          <w:p w:rsidR="004E1131" w:rsidRPr="004D329A" w:rsidRDefault="004E1131" w:rsidP="00FF255C">
            <w:pPr>
              <w:pStyle w:val="a3"/>
              <w:jc w:val="center"/>
              <w:rPr>
                <w:sz w:val="16"/>
                <w:szCs w:val="16"/>
              </w:rPr>
            </w:pPr>
            <w:r w:rsidRPr="004D329A">
              <w:rPr>
                <w:sz w:val="16"/>
                <w:szCs w:val="16"/>
              </w:rPr>
              <w:object w:dxaOrig="2148" w:dyaOrig="1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5.75pt" o:ole="" fillcolor="window">
                  <v:imagedata r:id="rId5" o:title="" croptop="12118f" cropleft="12111f" cropright="6920f"/>
                </v:shape>
                <o:OLEObject Type="Embed" ProgID="Word.Picture.8" ShapeID="_x0000_i1025" DrawAspect="Content" ObjectID="_1647171414" r:id="rId6"/>
              </w:object>
            </w:r>
          </w:p>
        </w:tc>
        <w:tc>
          <w:tcPr>
            <w:tcW w:w="4305" w:type="dxa"/>
          </w:tcPr>
          <w:p w:rsidR="004E1131" w:rsidRPr="004D329A" w:rsidRDefault="004E1131" w:rsidP="00FF255C">
            <w:pPr>
              <w:pStyle w:val="a3"/>
              <w:jc w:val="center"/>
              <w:rPr>
                <w:rFonts w:ascii="Century Bash" w:hAnsi="Century Bash"/>
                <w:shadow/>
                <w:sz w:val="16"/>
                <w:szCs w:val="16"/>
              </w:rPr>
            </w:pPr>
            <w:r w:rsidRPr="004D329A">
              <w:rPr>
                <w:rFonts w:ascii="Century Bash" w:hAnsi="Century Bash"/>
                <w:shadow/>
                <w:sz w:val="16"/>
                <w:szCs w:val="16"/>
              </w:rPr>
              <w:t>РЕСПУБЛИКА БАШКОРТОСТАН</w:t>
            </w:r>
          </w:p>
          <w:p w:rsidR="004E1131" w:rsidRPr="004D329A" w:rsidRDefault="004E1131" w:rsidP="00FF255C">
            <w:pPr>
              <w:pStyle w:val="a3"/>
              <w:jc w:val="center"/>
              <w:rPr>
                <w:rFonts w:ascii="Century Bash" w:hAnsi="Century Bash"/>
                <w:sz w:val="16"/>
                <w:szCs w:val="16"/>
              </w:rPr>
            </w:pPr>
            <w:r w:rsidRPr="004D329A">
              <w:rPr>
                <w:rFonts w:ascii="Century Bash" w:hAnsi="Century Bash"/>
                <w:shadow/>
                <w:sz w:val="16"/>
                <w:szCs w:val="16"/>
              </w:rPr>
              <w:t>Администрация сельского поселения Балыклыкульский сельсовет муниципального района Аургазинский район</w:t>
            </w:r>
          </w:p>
          <w:p w:rsidR="004E1131" w:rsidRPr="004D329A" w:rsidRDefault="004E1131" w:rsidP="00FF255C">
            <w:pPr>
              <w:pStyle w:val="a3"/>
              <w:rPr>
                <w:rFonts w:ascii="Century Bash" w:hAnsi="Century Bash"/>
                <w:sz w:val="16"/>
                <w:szCs w:val="16"/>
              </w:rPr>
            </w:pPr>
          </w:p>
          <w:p w:rsidR="004E1131" w:rsidRPr="004D329A" w:rsidRDefault="004E1131" w:rsidP="00FF255C">
            <w:pPr>
              <w:pStyle w:val="a3"/>
              <w:rPr>
                <w:rFonts w:ascii="Century Bash" w:hAnsi="Century Bash"/>
                <w:sz w:val="16"/>
                <w:szCs w:val="16"/>
              </w:rPr>
            </w:pPr>
          </w:p>
          <w:p w:rsidR="004E1131" w:rsidRPr="004D329A" w:rsidRDefault="004E1131" w:rsidP="00FF255C">
            <w:pPr>
              <w:pStyle w:val="a3"/>
              <w:rPr>
                <w:rFonts w:ascii="Century Bash" w:hAnsi="Century Bash"/>
                <w:sz w:val="16"/>
                <w:szCs w:val="16"/>
              </w:rPr>
            </w:pPr>
            <w:r w:rsidRPr="004D329A">
              <w:rPr>
                <w:rFonts w:ascii="Century Bash" w:hAnsi="Century Bash"/>
                <w:sz w:val="16"/>
                <w:szCs w:val="16"/>
              </w:rPr>
              <w:t>453473, Аургазинский район, д.Балыклыкуль, т. 2-75-31</w:t>
            </w:r>
          </w:p>
          <w:p w:rsidR="004E1131" w:rsidRPr="004D329A" w:rsidRDefault="004E1131" w:rsidP="00FF255C">
            <w:pPr>
              <w:pStyle w:val="a3"/>
              <w:rPr>
                <w:rFonts w:ascii="Century Bash" w:hAnsi="Century Bash"/>
                <w:sz w:val="16"/>
                <w:szCs w:val="16"/>
              </w:rPr>
            </w:pPr>
            <w:r w:rsidRPr="004D329A">
              <w:rPr>
                <w:sz w:val="16"/>
                <w:szCs w:val="16"/>
              </w:rPr>
              <w:t xml:space="preserve">                   </w:t>
            </w:r>
            <w:hyperlink r:id="rId7" w:history="1">
              <w:r w:rsidRPr="004D329A">
                <w:rPr>
                  <w:rStyle w:val="a5"/>
                  <w:sz w:val="16"/>
                  <w:szCs w:val="16"/>
                  <w:lang w:val="en-US"/>
                </w:rPr>
                <w:t>Cel</w:t>
              </w:r>
              <w:r w:rsidRPr="004D329A">
                <w:rPr>
                  <w:rStyle w:val="a5"/>
                  <w:sz w:val="16"/>
                  <w:szCs w:val="16"/>
                </w:rPr>
                <w:t>-</w:t>
              </w:r>
              <w:r w:rsidRPr="004D329A">
                <w:rPr>
                  <w:rStyle w:val="a5"/>
                  <w:sz w:val="16"/>
                  <w:szCs w:val="16"/>
                  <w:lang w:val="en-US"/>
                </w:rPr>
                <w:t>pos</w:t>
              </w:r>
              <w:r w:rsidRPr="004D329A">
                <w:rPr>
                  <w:rStyle w:val="a5"/>
                  <w:sz w:val="16"/>
                  <w:szCs w:val="16"/>
                </w:rPr>
                <w:t>01@</w:t>
              </w:r>
              <w:r w:rsidRPr="004D329A">
                <w:rPr>
                  <w:rStyle w:val="a5"/>
                  <w:sz w:val="16"/>
                  <w:szCs w:val="16"/>
                  <w:lang w:val="en-US"/>
                </w:rPr>
                <w:t>ufamts</w:t>
              </w:r>
              <w:r w:rsidRPr="004D329A">
                <w:rPr>
                  <w:rStyle w:val="a5"/>
                  <w:sz w:val="16"/>
                  <w:szCs w:val="16"/>
                </w:rPr>
                <w:t>.</w:t>
              </w:r>
              <w:r w:rsidRPr="004D329A">
                <w:rPr>
                  <w:rStyle w:val="a5"/>
                  <w:sz w:val="16"/>
                  <w:szCs w:val="16"/>
                  <w:lang w:val="en-US"/>
                </w:rPr>
                <w:t>ru</w:t>
              </w:r>
            </w:hyperlink>
          </w:p>
        </w:tc>
      </w:tr>
    </w:tbl>
    <w:p w:rsidR="004E1131" w:rsidRPr="004D329A" w:rsidRDefault="004E1131" w:rsidP="004E1131">
      <w:pPr>
        <w:pStyle w:val="a3"/>
        <w:rPr>
          <w:sz w:val="16"/>
          <w:szCs w:val="16"/>
        </w:rPr>
      </w:pPr>
    </w:p>
    <w:p w:rsidR="004E1131" w:rsidRPr="004D329A" w:rsidRDefault="004E1131" w:rsidP="004E1131">
      <w:pPr>
        <w:pStyle w:val="a3"/>
        <w:rPr>
          <w:sz w:val="16"/>
          <w:szCs w:val="16"/>
        </w:rPr>
      </w:pPr>
      <w:r w:rsidRPr="004D329A">
        <w:rPr>
          <w:sz w:val="16"/>
          <w:szCs w:val="16"/>
        </w:rPr>
        <w:t xml:space="preserve">                                                                   ИНН 0205007173, КПП 020501001, ОКПО 04285117, ОГРН 1090242000474</w:t>
      </w:r>
    </w:p>
    <w:p w:rsidR="004E1131" w:rsidRPr="00FB4421" w:rsidRDefault="00120AC3" w:rsidP="004E1131">
      <w:pPr>
        <w:pStyle w:val="a3"/>
        <w:rPr>
          <w:b/>
          <w:sz w:val="28"/>
        </w:rPr>
      </w:pPr>
      <w:r>
        <w:rPr>
          <w:b/>
          <w:noProof/>
          <w:sz w:val="28"/>
        </w:rPr>
        <w:pict>
          <v:line id="_x0000_s1028" style="position:absolute;z-index:251658240" from="1pt,10pt" to="476.4pt,10pt" o:allowincell="f" strokeweight="2.25pt"/>
        </w:pict>
      </w:r>
      <w:r w:rsidR="004E1131" w:rsidRPr="00367F60">
        <w:rPr>
          <w:sz w:val="28"/>
          <w:szCs w:val="28"/>
        </w:rPr>
        <w:tab/>
        <w:t xml:space="preserve">                              </w:t>
      </w:r>
    </w:p>
    <w:p w:rsidR="002B007B" w:rsidRPr="003F7867" w:rsidRDefault="002B007B" w:rsidP="002B007B">
      <w:pPr>
        <w:pStyle w:val="a3"/>
        <w:spacing w:line="360" w:lineRule="auto"/>
        <w:rPr>
          <w:bCs/>
          <w:sz w:val="28"/>
          <w:szCs w:val="28"/>
        </w:rPr>
      </w:pPr>
      <w:r>
        <w:rPr>
          <w:b/>
          <w:sz w:val="28"/>
          <w:szCs w:val="28"/>
        </w:rPr>
        <w:t xml:space="preserve">              </w:t>
      </w:r>
      <w:r w:rsidRPr="003F7867">
        <w:rPr>
          <w:b/>
          <w:sz w:val="28"/>
          <w:szCs w:val="28"/>
        </w:rPr>
        <w:t xml:space="preserve">  КАРАР                         </w:t>
      </w:r>
      <w:r>
        <w:rPr>
          <w:b/>
          <w:sz w:val="28"/>
          <w:szCs w:val="28"/>
        </w:rPr>
        <w:t xml:space="preserve">   </w:t>
      </w:r>
      <w:r w:rsidRPr="003F7867">
        <w:rPr>
          <w:b/>
          <w:sz w:val="28"/>
          <w:szCs w:val="28"/>
        </w:rPr>
        <w:t xml:space="preserve"> </w:t>
      </w:r>
      <w:r w:rsidR="00C90B1C">
        <w:rPr>
          <w:b/>
          <w:sz w:val="28"/>
          <w:szCs w:val="28"/>
        </w:rPr>
        <w:t xml:space="preserve">                                    </w:t>
      </w:r>
      <w:r w:rsidRPr="003F7867">
        <w:rPr>
          <w:b/>
          <w:sz w:val="28"/>
          <w:szCs w:val="28"/>
        </w:rPr>
        <w:t>ПОСТАНОВЛЕНИЕ</w:t>
      </w:r>
    </w:p>
    <w:p w:rsidR="002B007B" w:rsidRPr="003F7867" w:rsidRDefault="002B007B" w:rsidP="002B007B">
      <w:pPr>
        <w:pStyle w:val="a3"/>
        <w:rPr>
          <w:b/>
          <w:sz w:val="28"/>
          <w:szCs w:val="28"/>
        </w:rPr>
      </w:pPr>
      <w:r>
        <w:rPr>
          <w:b/>
          <w:sz w:val="28"/>
          <w:szCs w:val="28"/>
        </w:rPr>
        <w:t xml:space="preserve">     </w:t>
      </w:r>
      <w:r w:rsidRPr="003F7867">
        <w:rPr>
          <w:b/>
          <w:sz w:val="28"/>
          <w:szCs w:val="28"/>
        </w:rPr>
        <w:t xml:space="preserve"> </w:t>
      </w:r>
      <w:r w:rsidRPr="003F7867">
        <w:rPr>
          <w:bCs/>
          <w:sz w:val="28"/>
          <w:szCs w:val="28"/>
        </w:rPr>
        <w:t>«</w:t>
      </w:r>
      <w:r>
        <w:rPr>
          <w:bCs/>
          <w:sz w:val="28"/>
          <w:szCs w:val="28"/>
        </w:rPr>
        <w:t>30</w:t>
      </w:r>
      <w:r w:rsidRPr="003F7867">
        <w:rPr>
          <w:bCs/>
          <w:sz w:val="28"/>
          <w:szCs w:val="28"/>
        </w:rPr>
        <w:t xml:space="preserve">» </w:t>
      </w:r>
      <w:r>
        <w:rPr>
          <w:bCs/>
          <w:sz w:val="28"/>
          <w:szCs w:val="28"/>
        </w:rPr>
        <w:t>март</w:t>
      </w:r>
      <w:r w:rsidRPr="003F7867">
        <w:rPr>
          <w:bCs/>
          <w:sz w:val="28"/>
          <w:szCs w:val="28"/>
        </w:rPr>
        <w:t xml:space="preserve"> </w:t>
      </w:r>
      <w:r>
        <w:rPr>
          <w:bCs/>
          <w:sz w:val="28"/>
          <w:szCs w:val="28"/>
        </w:rPr>
        <w:t xml:space="preserve"> 2020</w:t>
      </w:r>
      <w:r w:rsidRPr="003F7867">
        <w:rPr>
          <w:bCs/>
          <w:sz w:val="28"/>
          <w:szCs w:val="28"/>
        </w:rPr>
        <w:t xml:space="preserve"> </w:t>
      </w:r>
      <w:proofErr w:type="spellStart"/>
      <w:r w:rsidRPr="003F7867">
        <w:rPr>
          <w:bCs/>
          <w:sz w:val="28"/>
          <w:szCs w:val="28"/>
        </w:rPr>
        <w:t>й</w:t>
      </w:r>
      <w:proofErr w:type="spellEnd"/>
      <w:r w:rsidRPr="003F7867">
        <w:rPr>
          <w:bCs/>
          <w:sz w:val="28"/>
          <w:szCs w:val="28"/>
        </w:rPr>
        <w:t xml:space="preserve">.                       </w:t>
      </w:r>
      <w:r w:rsidR="00C90B1C" w:rsidRPr="003F7867">
        <w:rPr>
          <w:b/>
          <w:sz w:val="28"/>
          <w:szCs w:val="28"/>
        </w:rPr>
        <w:t xml:space="preserve">№ </w:t>
      </w:r>
      <w:r w:rsidR="00C90B1C">
        <w:rPr>
          <w:b/>
          <w:sz w:val="28"/>
          <w:szCs w:val="28"/>
        </w:rPr>
        <w:t xml:space="preserve"> 11   </w:t>
      </w:r>
      <w:r w:rsidR="00C90B1C" w:rsidRPr="003F7867">
        <w:rPr>
          <w:b/>
          <w:sz w:val="28"/>
          <w:szCs w:val="28"/>
        </w:rPr>
        <w:t xml:space="preserve">   </w:t>
      </w:r>
      <w:r w:rsidR="00C90B1C" w:rsidRPr="003F7867">
        <w:rPr>
          <w:bCs/>
          <w:sz w:val="28"/>
          <w:szCs w:val="28"/>
        </w:rPr>
        <w:t xml:space="preserve">       </w:t>
      </w:r>
      <w:r w:rsidR="00C90B1C" w:rsidRPr="003F7867">
        <w:rPr>
          <w:b/>
          <w:sz w:val="28"/>
          <w:szCs w:val="28"/>
        </w:rPr>
        <w:t xml:space="preserve"> </w:t>
      </w:r>
      <w:r>
        <w:rPr>
          <w:b/>
          <w:sz w:val="28"/>
          <w:szCs w:val="28"/>
        </w:rPr>
        <w:t xml:space="preserve">           </w:t>
      </w:r>
      <w:r>
        <w:rPr>
          <w:bCs/>
          <w:sz w:val="28"/>
          <w:szCs w:val="28"/>
        </w:rPr>
        <w:t>«30</w:t>
      </w:r>
      <w:r w:rsidRPr="003F7867">
        <w:rPr>
          <w:bCs/>
          <w:sz w:val="28"/>
          <w:szCs w:val="28"/>
        </w:rPr>
        <w:t xml:space="preserve">» </w:t>
      </w:r>
      <w:r>
        <w:rPr>
          <w:bCs/>
          <w:sz w:val="28"/>
          <w:szCs w:val="28"/>
        </w:rPr>
        <w:t>марта 2020</w:t>
      </w:r>
      <w:r w:rsidRPr="003F7867">
        <w:rPr>
          <w:bCs/>
          <w:sz w:val="28"/>
          <w:szCs w:val="28"/>
        </w:rPr>
        <w:t xml:space="preserve"> г.</w:t>
      </w:r>
      <w:r w:rsidRPr="003F7867">
        <w:rPr>
          <w:b/>
          <w:sz w:val="28"/>
          <w:szCs w:val="28"/>
        </w:rPr>
        <w:t xml:space="preserve">   </w:t>
      </w:r>
    </w:p>
    <w:p w:rsidR="002B007B" w:rsidRPr="003F7867" w:rsidRDefault="002B007B" w:rsidP="002B007B">
      <w:pPr>
        <w:pStyle w:val="a3"/>
        <w:tabs>
          <w:tab w:val="clear" w:pos="4153"/>
          <w:tab w:val="clear" w:pos="8306"/>
          <w:tab w:val="right" w:pos="9751"/>
        </w:tabs>
        <w:rPr>
          <w:b/>
          <w:sz w:val="28"/>
          <w:szCs w:val="28"/>
        </w:rPr>
      </w:pPr>
    </w:p>
    <w:p w:rsidR="008E65BD" w:rsidRDefault="008E65BD" w:rsidP="004E1131">
      <w:pPr>
        <w:pStyle w:val="a6"/>
        <w:jc w:val="center"/>
        <w:rPr>
          <w:b/>
          <w:szCs w:val="28"/>
        </w:rPr>
      </w:pPr>
    </w:p>
    <w:p w:rsidR="008E65BD" w:rsidRDefault="008E65BD" w:rsidP="004E1131">
      <w:pPr>
        <w:pStyle w:val="a6"/>
        <w:jc w:val="center"/>
        <w:rPr>
          <w:b/>
          <w:szCs w:val="28"/>
        </w:rPr>
      </w:pPr>
    </w:p>
    <w:p w:rsidR="004E1131" w:rsidRPr="00C90B1C" w:rsidRDefault="004E1131" w:rsidP="004E1131">
      <w:pPr>
        <w:pStyle w:val="a6"/>
        <w:jc w:val="center"/>
        <w:rPr>
          <w:b/>
          <w:szCs w:val="28"/>
        </w:rPr>
      </w:pPr>
      <w:r w:rsidRPr="00C90B1C">
        <w:rPr>
          <w:b/>
          <w:szCs w:val="28"/>
        </w:rPr>
        <w:t>Об утверждении Порядка ведения учета и осуществления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бюджетных и автономных учреждений сельского поселения Балыклыкульский сельсовет муниципального района Аургазинский район Республики Башкортостан</w:t>
      </w:r>
    </w:p>
    <w:p w:rsidR="004E1131" w:rsidRPr="002B007B" w:rsidRDefault="004E1131" w:rsidP="004E1131">
      <w:pPr>
        <w:pStyle w:val="a6"/>
        <w:rPr>
          <w:szCs w:val="28"/>
        </w:rPr>
      </w:pPr>
      <w:r w:rsidRPr="002B007B">
        <w:rPr>
          <w:szCs w:val="28"/>
        </w:rPr>
        <w:t xml:space="preserve">В соответствии со статьей 242.6 Бюджетного кодекса Российской Федерации, статьей 30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proofErr w:type="spellStart"/>
      <w:proofErr w:type="gramStart"/>
      <w:r w:rsidRPr="002B007B">
        <w:rPr>
          <w:szCs w:val="28"/>
        </w:rPr>
        <w:t>п</w:t>
      </w:r>
      <w:proofErr w:type="spellEnd"/>
      <w:proofErr w:type="gramEnd"/>
      <w:r w:rsidRPr="002B007B">
        <w:rPr>
          <w:szCs w:val="28"/>
        </w:rPr>
        <w:t xml:space="preserve"> о с т а </w:t>
      </w:r>
      <w:proofErr w:type="spellStart"/>
      <w:r w:rsidRPr="002B007B">
        <w:rPr>
          <w:szCs w:val="28"/>
        </w:rPr>
        <w:t>н</w:t>
      </w:r>
      <w:proofErr w:type="spellEnd"/>
      <w:r w:rsidRPr="002B007B">
        <w:rPr>
          <w:szCs w:val="28"/>
        </w:rPr>
        <w:t xml:space="preserve"> о в л я ю:</w:t>
      </w:r>
    </w:p>
    <w:p w:rsidR="004E1131" w:rsidRPr="002B007B" w:rsidRDefault="004E1131" w:rsidP="004E1131">
      <w:pPr>
        <w:pStyle w:val="a6"/>
        <w:rPr>
          <w:szCs w:val="28"/>
        </w:rPr>
      </w:pPr>
      <w:r w:rsidRPr="002B007B">
        <w:rPr>
          <w:szCs w:val="28"/>
        </w:rPr>
        <w:t>1.Утвердить прилагаемый Порядок ведения учета и осуществления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бюджетных и автономных учреждений сельского поселения Балыклыкульский</w:t>
      </w:r>
      <w:r w:rsidRPr="002B007B">
        <w:rPr>
          <w:color w:val="FF0000"/>
          <w:szCs w:val="28"/>
        </w:rPr>
        <w:t xml:space="preserve"> </w:t>
      </w:r>
      <w:r w:rsidRPr="002B007B">
        <w:rPr>
          <w:szCs w:val="28"/>
        </w:rPr>
        <w:t>сельсовет муниципального района Аургазинский район Республики Башкортостан, изложив его в новой редакции.</w:t>
      </w:r>
    </w:p>
    <w:p w:rsidR="004E1131" w:rsidRPr="002B007B" w:rsidRDefault="008E65BD" w:rsidP="004E1131">
      <w:pPr>
        <w:pStyle w:val="a6"/>
        <w:rPr>
          <w:szCs w:val="28"/>
        </w:rPr>
      </w:pPr>
      <w:r>
        <w:rPr>
          <w:szCs w:val="28"/>
        </w:rPr>
        <w:t>2</w:t>
      </w:r>
      <w:r w:rsidR="004E1131" w:rsidRPr="002B007B">
        <w:rPr>
          <w:szCs w:val="28"/>
        </w:rPr>
        <w:t xml:space="preserve">. Контроль за исполнением настоящего постановления оставляю </w:t>
      </w:r>
      <w:proofErr w:type="gramStart"/>
      <w:r w:rsidR="004E1131" w:rsidRPr="002B007B">
        <w:rPr>
          <w:szCs w:val="28"/>
        </w:rPr>
        <w:t>за</w:t>
      </w:r>
      <w:proofErr w:type="gramEnd"/>
      <w:r w:rsidR="004E1131" w:rsidRPr="002B007B">
        <w:rPr>
          <w:szCs w:val="28"/>
        </w:rPr>
        <w:t xml:space="preserve"> собой.</w:t>
      </w:r>
    </w:p>
    <w:p w:rsidR="004E1131" w:rsidRPr="002B007B" w:rsidRDefault="004E1131" w:rsidP="004E1131">
      <w:pPr>
        <w:pStyle w:val="a6"/>
        <w:rPr>
          <w:szCs w:val="28"/>
        </w:rPr>
      </w:pPr>
    </w:p>
    <w:p w:rsidR="008E65BD" w:rsidRDefault="008E65BD" w:rsidP="004E1131">
      <w:pPr>
        <w:pStyle w:val="a6"/>
        <w:ind w:firstLine="0"/>
      </w:pPr>
    </w:p>
    <w:p w:rsidR="008E65BD" w:rsidRDefault="008E65BD" w:rsidP="004E1131">
      <w:pPr>
        <w:pStyle w:val="a6"/>
        <w:ind w:firstLine="0"/>
      </w:pPr>
    </w:p>
    <w:p w:rsidR="008E65BD" w:rsidRDefault="008E65BD" w:rsidP="004E1131">
      <w:pPr>
        <w:pStyle w:val="a6"/>
        <w:ind w:firstLine="0"/>
      </w:pPr>
    </w:p>
    <w:p w:rsidR="004E1131" w:rsidRDefault="004E1131" w:rsidP="004E1131">
      <w:pPr>
        <w:pStyle w:val="a6"/>
        <w:ind w:firstLine="0"/>
      </w:pPr>
      <w:r w:rsidRPr="007D5997">
        <w:t>Глава сельского поселения</w:t>
      </w:r>
    </w:p>
    <w:p w:rsidR="004E1131" w:rsidRPr="007D5997" w:rsidRDefault="004E1131" w:rsidP="004E1131">
      <w:pPr>
        <w:pStyle w:val="a6"/>
        <w:ind w:firstLine="0"/>
      </w:pPr>
      <w:r>
        <w:t>Балыклыкульский сельсовет                                                   Л.А.Александрова</w:t>
      </w:r>
    </w:p>
    <w:p w:rsidR="004E1131" w:rsidRPr="007D5997" w:rsidRDefault="004E1131" w:rsidP="004E1131">
      <w:pPr>
        <w:pStyle w:val="a6"/>
      </w:pPr>
    </w:p>
    <w:p w:rsidR="004E1131" w:rsidRDefault="002B007B" w:rsidP="004E1131">
      <w:pPr>
        <w:pStyle w:val="a6"/>
        <w:ind w:firstLine="0"/>
        <w:rPr>
          <w:sz w:val="20"/>
          <w:szCs w:val="20"/>
          <w:lang w:bidi="ru-RU"/>
        </w:rPr>
      </w:pPr>
      <w:proofErr w:type="spellStart"/>
      <w:proofErr w:type="gramStart"/>
      <w:r>
        <w:rPr>
          <w:sz w:val="20"/>
          <w:szCs w:val="20"/>
          <w:lang w:bidi="ru-RU"/>
        </w:rPr>
        <w:t>и</w:t>
      </w:r>
      <w:r w:rsidR="004E1131" w:rsidRPr="007D5997">
        <w:rPr>
          <w:sz w:val="20"/>
          <w:szCs w:val="20"/>
          <w:lang w:bidi="ru-RU"/>
        </w:rPr>
        <w:t>сп</w:t>
      </w:r>
      <w:proofErr w:type="spellEnd"/>
      <w:proofErr w:type="gramEnd"/>
      <w:r w:rsidR="004E1131" w:rsidRPr="007D5997">
        <w:rPr>
          <w:sz w:val="20"/>
          <w:szCs w:val="20"/>
          <w:lang w:bidi="ru-RU"/>
        </w:rPr>
        <w:t xml:space="preserve">:  </w:t>
      </w:r>
      <w:r w:rsidR="004E1131">
        <w:rPr>
          <w:sz w:val="20"/>
          <w:szCs w:val="20"/>
          <w:lang w:bidi="ru-RU"/>
        </w:rPr>
        <w:t>Жданова З.Р.</w:t>
      </w:r>
    </w:p>
    <w:p w:rsidR="004E1131" w:rsidRPr="007D5997" w:rsidRDefault="004E1131" w:rsidP="004E1131">
      <w:pPr>
        <w:pStyle w:val="a6"/>
        <w:ind w:firstLine="0"/>
        <w:rPr>
          <w:sz w:val="20"/>
          <w:szCs w:val="20"/>
          <w:lang w:bidi="ru-RU"/>
        </w:rPr>
      </w:pPr>
      <w:r>
        <w:rPr>
          <w:sz w:val="20"/>
          <w:szCs w:val="20"/>
          <w:lang w:bidi="ru-RU"/>
        </w:rPr>
        <w:t>Тел.2-75-31</w:t>
      </w:r>
    </w:p>
    <w:p w:rsidR="004E1131" w:rsidRDefault="004E1131" w:rsidP="004E1131">
      <w:pPr>
        <w:pStyle w:val="a6"/>
        <w:ind w:firstLine="0"/>
        <w:jc w:val="left"/>
        <w:rPr>
          <w:lang w:bidi="ru-RU"/>
        </w:rPr>
      </w:pPr>
      <w:r>
        <w:rPr>
          <w:lang w:bidi="ru-RU"/>
        </w:rPr>
        <w:t xml:space="preserve">                                                                                   </w:t>
      </w:r>
    </w:p>
    <w:p w:rsidR="004E1131" w:rsidRDefault="004E1131" w:rsidP="004E1131">
      <w:pPr>
        <w:pStyle w:val="a6"/>
        <w:ind w:firstLine="0"/>
        <w:jc w:val="left"/>
        <w:rPr>
          <w:lang w:bidi="ru-RU"/>
        </w:rPr>
      </w:pPr>
    </w:p>
    <w:p w:rsidR="008E65BD" w:rsidRDefault="004E1131" w:rsidP="004E1131">
      <w:pPr>
        <w:pStyle w:val="a6"/>
        <w:ind w:firstLine="0"/>
        <w:jc w:val="left"/>
        <w:rPr>
          <w:lang w:bidi="ru-RU"/>
        </w:rPr>
      </w:pPr>
      <w:r>
        <w:rPr>
          <w:lang w:bidi="ru-RU"/>
        </w:rPr>
        <w:t xml:space="preserve">                                                                   </w:t>
      </w:r>
      <w:r w:rsidR="00C90B1C">
        <w:rPr>
          <w:lang w:bidi="ru-RU"/>
        </w:rPr>
        <w:t xml:space="preserve">                                         </w:t>
      </w:r>
    </w:p>
    <w:p w:rsidR="00780D1C" w:rsidRDefault="008E65BD" w:rsidP="001D458E">
      <w:pPr>
        <w:pStyle w:val="a6"/>
        <w:ind w:firstLine="0"/>
        <w:jc w:val="left"/>
        <w:rPr>
          <w:lang w:bidi="ru-RU"/>
        </w:rPr>
      </w:pPr>
      <w:r>
        <w:rPr>
          <w:lang w:bidi="ru-RU"/>
        </w:rPr>
        <w:t xml:space="preserve">                                                         </w:t>
      </w:r>
      <w:r w:rsidR="001D458E">
        <w:rPr>
          <w:lang w:bidi="ru-RU"/>
        </w:rPr>
        <w:t xml:space="preserve">                              </w:t>
      </w:r>
    </w:p>
    <w:p w:rsidR="008E65BD" w:rsidRDefault="00780D1C" w:rsidP="001D458E">
      <w:pPr>
        <w:pStyle w:val="a6"/>
        <w:ind w:firstLine="0"/>
        <w:jc w:val="left"/>
        <w:rPr>
          <w:sz w:val="22"/>
        </w:rPr>
      </w:pPr>
      <w:r>
        <w:rPr>
          <w:lang w:bidi="ru-RU"/>
        </w:rPr>
        <w:lastRenderedPageBreak/>
        <w:t xml:space="preserve">                                                                                      </w:t>
      </w:r>
      <w:proofErr w:type="gramStart"/>
      <w:r w:rsidR="004E1131" w:rsidRPr="004E1131">
        <w:rPr>
          <w:sz w:val="22"/>
        </w:rPr>
        <w:t>Утвержден</w:t>
      </w:r>
      <w:proofErr w:type="gramEnd"/>
      <w:r w:rsidR="004E1131" w:rsidRPr="004E1131">
        <w:rPr>
          <w:sz w:val="22"/>
        </w:rPr>
        <w:t xml:space="preserve"> </w:t>
      </w:r>
      <w:r w:rsidR="001D458E">
        <w:rPr>
          <w:sz w:val="22"/>
        </w:rPr>
        <w:t>п</w:t>
      </w:r>
      <w:r w:rsidR="004E1131" w:rsidRPr="004E1131">
        <w:rPr>
          <w:sz w:val="22"/>
        </w:rPr>
        <w:t>остановлением</w:t>
      </w:r>
    </w:p>
    <w:p w:rsidR="008E65BD" w:rsidRDefault="008E65BD" w:rsidP="004E1131">
      <w:pPr>
        <w:pStyle w:val="a6"/>
        <w:ind w:firstLine="4678"/>
        <w:jc w:val="left"/>
        <w:rPr>
          <w:sz w:val="22"/>
        </w:rPr>
      </w:pPr>
      <w:r>
        <w:rPr>
          <w:sz w:val="22"/>
        </w:rPr>
        <w:t xml:space="preserve">                         </w:t>
      </w:r>
      <w:r w:rsidR="001D458E">
        <w:rPr>
          <w:sz w:val="22"/>
        </w:rPr>
        <w:t xml:space="preserve"> а</w:t>
      </w:r>
      <w:r w:rsidR="004E1131" w:rsidRPr="004E1131">
        <w:rPr>
          <w:sz w:val="22"/>
        </w:rPr>
        <w:t>дминистрации</w:t>
      </w:r>
      <w:r>
        <w:rPr>
          <w:sz w:val="22"/>
        </w:rPr>
        <w:t xml:space="preserve"> </w:t>
      </w:r>
      <w:proofErr w:type="gramStart"/>
      <w:r w:rsidR="004E1131" w:rsidRPr="004E1131">
        <w:rPr>
          <w:sz w:val="22"/>
        </w:rPr>
        <w:t>сельского</w:t>
      </w:r>
      <w:proofErr w:type="gramEnd"/>
      <w:r w:rsidR="004E1131" w:rsidRPr="004E1131">
        <w:rPr>
          <w:sz w:val="22"/>
        </w:rPr>
        <w:t xml:space="preserve"> </w:t>
      </w:r>
      <w:r>
        <w:rPr>
          <w:sz w:val="22"/>
        </w:rPr>
        <w:t xml:space="preserve">                 </w:t>
      </w:r>
    </w:p>
    <w:p w:rsidR="008E65BD" w:rsidRDefault="008E65BD" w:rsidP="004E1131">
      <w:pPr>
        <w:pStyle w:val="a6"/>
        <w:ind w:firstLine="4678"/>
        <w:jc w:val="left"/>
        <w:rPr>
          <w:color w:val="FF0000"/>
          <w:sz w:val="22"/>
        </w:rPr>
      </w:pPr>
      <w:r>
        <w:rPr>
          <w:sz w:val="22"/>
        </w:rPr>
        <w:t xml:space="preserve">                      </w:t>
      </w:r>
      <w:r w:rsidR="001D458E">
        <w:rPr>
          <w:sz w:val="22"/>
        </w:rPr>
        <w:t xml:space="preserve">   </w:t>
      </w:r>
      <w:r>
        <w:rPr>
          <w:sz w:val="22"/>
        </w:rPr>
        <w:t xml:space="preserve"> </w:t>
      </w:r>
      <w:r w:rsidR="004E1131" w:rsidRPr="004E1131">
        <w:rPr>
          <w:sz w:val="22"/>
        </w:rPr>
        <w:t>поселения Балыклыкульский</w:t>
      </w:r>
      <w:r w:rsidR="004E1131">
        <w:rPr>
          <w:color w:val="FF0000"/>
          <w:sz w:val="22"/>
        </w:rPr>
        <w:t xml:space="preserve"> </w:t>
      </w:r>
      <w:r>
        <w:rPr>
          <w:color w:val="FF0000"/>
          <w:sz w:val="22"/>
        </w:rPr>
        <w:t xml:space="preserve">                            </w:t>
      </w:r>
    </w:p>
    <w:p w:rsidR="001D458E" w:rsidRDefault="008E65BD" w:rsidP="004E1131">
      <w:pPr>
        <w:pStyle w:val="a6"/>
        <w:ind w:firstLine="4678"/>
        <w:jc w:val="left"/>
        <w:rPr>
          <w:sz w:val="22"/>
        </w:rPr>
      </w:pPr>
      <w:r>
        <w:rPr>
          <w:color w:val="FF0000"/>
          <w:sz w:val="22"/>
        </w:rPr>
        <w:t xml:space="preserve">                       </w:t>
      </w:r>
      <w:r w:rsidR="001D458E">
        <w:rPr>
          <w:color w:val="FF0000"/>
          <w:sz w:val="22"/>
        </w:rPr>
        <w:t xml:space="preserve">   </w:t>
      </w:r>
      <w:r w:rsidR="004E1131" w:rsidRPr="004E1131">
        <w:rPr>
          <w:sz w:val="22"/>
        </w:rPr>
        <w:t xml:space="preserve">сельсовет </w:t>
      </w:r>
      <w:r w:rsidR="00C90B1C">
        <w:rPr>
          <w:sz w:val="22"/>
        </w:rPr>
        <w:t xml:space="preserve"> </w:t>
      </w:r>
      <w:r w:rsidR="004E1131" w:rsidRPr="004E1131">
        <w:rPr>
          <w:sz w:val="22"/>
        </w:rPr>
        <w:t xml:space="preserve">МР Аургазинский </w:t>
      </w:r>
      <w:r w:rsidR="001D458E">
        <w:rPr>
          <w:sz w:val="22"/>
        </w:rPr>
        <w:t xml:space="preserve">          </w:t>
      </w:r>
    </w:p>
    <w:p w:rsidR="004E1131" w:rsidRPr="004E1131" w:rsidRDefault="001D458E" w:rsidP="004E1131">
      <w:pPr>
        <w:pStyle w:val="a6"/>
        <w:ind w:firstLine="4678"/>
        <w:jc w:val="left"/>
        <w:rPr>
          <w:sz w:val="22"/>
        </w:rPr>
      </w:pPr>
      <w:r>
        <w:rPr>
          <w:sz w:val="22"/>
        </w:rPr>
        <w:t xml:space="preserve">                          </w:t>
      </w:r>
      <w:r w:rsidR="004E1131" w:rsidRPr="004E1131">
        <w:rPr>
          <w:sz w:val="22"/>
        </w:rPr>
        <w:t xml:space="preserve">район </w:t>
      </w:r>
      <w:r w:rsidR="00C90B1C">
        <w:rPr>
          <w:sz w:val="22"/>
        </w:rPr>
        <w:t xml:space="preserve"> </w:t>
      </w:r>
      <w:r w:rsidR="004E1131" w:rsidRPr="004E1131">
        <w:rPr>
          <w:sz w:val="22"/>
        </w:rPr>
        <w:t xml:space="preserve">Республики Башкортостан  </w:t>
      </w:r>
    </w:p>
    <w:p w:rsidR="004E1131" w:rsidRPr="004E1131" w:rsidRDefault="00C90B1C" w:rsidP="004E1131">
      <w:pPr>
        <w:pStyle w:val="a6"/>
        <w:ind w:firstLine="4678"/>
        <w:jc w:val="left"/>
        <w:rPr>
          <w:sz w:val="22"/>
        </w:rPr>
      </w:pPr>
      <w:r>
        <w:rPr>
          <w:sz w:val="22"/>
        </w:rPr>
        <w:t xml:space="preserve">     </w:t>
      </w:r>
      <w:r w:rsidR="008E65BD">
        <w:rPr>
          <w:sz w:val="22"/>
        </w:rPr>
        <w:t xml:space="preserve">                  </w:t>
      </w:r>
      <w:r w:rsidR="001D458E">
        <w:rPr>
          <w:sz w:val="22"/>
        </w:rPr>
        <w:t xml:space="preserve">  </w:t>
      </w:r>
      <w:r w:rsidR="008E65BD">
        <w:rPr>
          <w:sz w:val="22"/>
        </w:rPr>
        <w:t xml:space="preserve"> </w:t>
      </w:r>
      <w:r>
        <w:rPr>
          <w:sz w:val="22"/>
        </w:rPr>
        <w:t>от «30» марта 2020г. № 11</w:t>
      </w:r>
    </w:p>
    <w:p w:rsidR="004E1131" w:rsidRPr="004E1131" w:rsidRDefault="004E1131" w:rsidP="004E1131">
      <w:pPr>
        <w:pStyle w:val="a6"/>
        <w:rPr>
          <w:sz w:val="22"/>
        </w:rPr>
      </w:pPr>
    </w:p>
    <w:p w:rsidR="004E1131" w:rsidRPr="007D5997" w:rsidRDefault="004E1131" w:rsidP="004E1131">
      <w:pPr>
        <w:pStyle w:val="a6"/>
        <w:jc w:val="center"/>
        <w:rPr>
          <w:bCs/>
        </w:rPr>
      </w:pPr>
      <w:r w:rsidRPr="007D5997">
        <w:rPr>
          <w:bCs/>
        </w:rPr>
        <w:t>Порядок</w:t>
      </w:r>
    </w:p>
    <w:p w:rsidR="004E1131" w:rsidRPr="007D5997" w:rsidRDefault="004E1131" w:rsidP="004E1131">
      <w:pPr>
        <w:pStyle w:val="a6"/>
        <w:jc w:val="center"/>
        <w:rPr>
          <w:bCs/>
        </w:rPr>
      </w:pPr>
      <w:r w:rsidRPr="007D5997">
        <w:t xml:space="preserve">ведения учета и осуществления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бюджетных и автономных учреждений сельского поселения </w:t>
      </w:r>
      <w:r w:rsidRPr="004E1131">
        <w:t>Балыклыкульский</w:t>
      </w:r>
      <w:r>
        <w:rPr>
          <w:color w:val="FF0000"/>
        </w:rPr>
        <w:t xml:space="preserve"> </w:t>
      </w:r>
      <w:r w:rsidRPr="007D5997">
        <w:t>сельсовет</w:t>
      </w:r>
    </w:p>
    <w:p w:rsidR="004E1131" w:rsidRPr="007D5997" w:rsidRDefault="004E1131" w:rsidP="00C90B1C">
      <w:pPr>
        <w:pStyle w:val="a6"/>
        <w:ind w:firstLine="0"/>
        <w:jc w:val="left"/>
      </w:pPr>
      <w:r w:rsidRPr="007D5997">
        <w:rPr>
          <w:bCs/>
        </w:rPr>
        <w:t>муници</w:t>
      </w:r>
      <w:r w:rsidR="00C90B1C">
        <w:rPr>
          <w:bCs/>
        </w:rPr>
        <w:t xml:space="preserve">пального района </w:t>
      </w:r>
      <w:r>
        <w:t>Аургазинский</w:t>
      </w:r>
      <w:r w:rsidRPr="007D5997">
        <w:rPr>
          <w:bCs/>
        </w:rPr>
        <w:t xml:space="preserve"> район  Республики </w:t>
      </w:r>
      <w:r w:rsidR="00C90B1C">
        <w:rPr>
          <w:bCs/>
        </w:rPr>
        <w:t>Б</w:t>
      </w:r>
      <w:r w:rsidRPr="007D5997">
        <w:rPr>
          <w:bCs/>
        </w:rPr>
        <w:t>ашкортостан</w:t>
      </w:r>
    </w:p>
    <w:p w:rsidR="004E1131" w:rsidRPr="007D5997" w:rsidRDefault="004E1131" w:rsidP="004E1131">
      <w:pPr>
        <w:pStyle w:val="a6"/>
        <w:jc w:val="center"/>
      </w:pPr>
      <w:r w:rsidRPr="007D5997">
        <w:rPr>
          <w:lang w:val="en-US"/>
        </w:rPr>
        <w:t>I</w:t>
      </w:r>
      <w:r w:rsidR="002B007B">
        <w:t>.</w:t>
      </w:r>
      <w:r w:rsidRPr="007D5997">
        <w:t xml:space="preserve"> Общие положения</w:t>
      </w:r>
    </w:p>
    <w:p w:rsidR="004E1131" w:rsidRPr="007D5997" w:rsidRDefault="004E1131" w:rsidP="004E1131">
      <w:pPr>
        <w:pStyle w:val="a6"/>
      </w:pPr>
      <w:r w:rsidRPr="007D5997">
        <w:t xml:space="preserve">1. </w:t>
      </w:r>
      <w:proofErr w:type="gramStart"/>
      <w:r w:rsidRPr="007D5997">
        <w:t xml:space="preserve">Настоящий Порядок определяет действия Администрации сельского поселения </w:t>
      </w:r>
      <w:r w:rsidRPr="004E1131">
        <w:t>Балыклыкульский</w:t>
      </w:r>
      <w:r>
        <w:rPr>
          <w:color w:val="FF0000"/>
        </w:rPr>
        <w:t xml:space="preserve"> </w:t>
      </w:r>
      <w:r w:rsidRPr="007D5997">
        <w:t xml:space="preserve">сельсовет </w:t>
      </w:r>
      <w:r w:rsidRPr="007D5997">
        <w:rPr>
          <w:bCs/>
        </w:rPr>
        <w:t xml:space="preserve">муниципального района </w:t>
      </w:r>
      <w:r>
        <w:t>Аургазинский</w:t>
      </w:r>
      <w:r w:rsidRPr="007D5997">
        <w:rPr>
          <w:bCs/>
        </w:rPr>
        <w:t xml:space="preserve"> район Республики Башкортостан</w:t>
      </w:r>
      <w:r w:rsidRPr="007D5997">
        <w:t xml:space="preserve"> (далее</w:t>
      </w:r>
      <w:r>
        <w:t xml:space="preserve"> -</w:t>
      </w:r>
      <w:r w:rsidRPr="007D5997">
        <w:t xml:space="preserve"> Администрация сельского поселения) по ведению учета и осуществлению хранения документов по исполнению решений налогового органа о взыскании налога, сбора, страхового взноса, пени и штрафа (далее - решение налогового органа) по денежным обязательствам казенных, бюджетных и автономных учреждений сельского поселения </w:t>
      </w:r>
      <w:r w:rsidRPr="004E1131">
        <w:t xml:space="preserve">Балыклыкульский </w:t>
      </w:r>
      <w:r w:rsidRPr="007D5997">
        <w:t>сельсовет</w:t>
      </w:r>
      <w:r w:rsidRPr="007D5997">
        <w:rPr>
          <w:bCs/>
        </w:rPr>
        <w:t xml:space="preserve"> муниципального района </w:t>
      </w:r>
      <w:r>
        <w:t>Аургазинский</w:t>
      </w:r>
      <w:r w:rsidRPr="007D5997">
        <w:rPr>
          <w:bCs/>
        </w:rPr>
        <w:t xml:space="preserve"> район</w:t>
      </w:r>
      <w:proofErr w:type="gramEnd"/>
      <w:r w:rsidRPr="007D5997">
        <w:rPr>
          <w:bCs/>
        </w:rPr>
        <w:t xml:space="preserve"> Республики Башкортостан</w:t>
      </w:r>
      <w:r w:rsidRPr="007D5997">
        <w:t xml:space="preserve">.  </w:t>
      </w:r>
    </w:p>
    <w:p w:rsidR="004E1131" w:rsidRPr="007D5997" w:rsidRDefault="004E1131" w:rsidP="004E1131">
      <w:pPr>
        <w:pStyle w:val="a6"/>
      </w:pPr>
      <w:r w:rsidRPr="007D5997">
        <w:t>2.  Решения</w:t>
      </w:r>
      <w:r w:rsidRPr="007D5997">
        <w:tab/>
      </w:r>
      <w:r>
        <w:t xml:space="preserve"> </w:t>
      </w:r>
      <w:r w:rsidRPr="007D5997">
        <w:t>налогового</w:t>
      </w:r>
      <w:r w:rsidRPr="007D5997">
        <w:tab/>
        <w:t>органа,</w:t>
      </w:r>
      <w:r w:rsidRPr="007D5997">
        <w:tab/>
        <w:t>предусматривающие</w:t>
      </w:r>
      <w:r w:rsidRPr="007D5997">
        <w:tab/>
        <w:t>обращение</w:t>
      </w:r>
    </w:p>
    <w:p w:rsidR="004E1131" w:rsidRPr="007D5997" w:rsidRDefault="004E1131" w:rsidP="004E1131">
      <w:pPr>
        <w:pStyle w:val="a6"/>
      </w:pPr>
      <w:r w:rsidRPr="007D5997">
        <w:t xml:space="preserve">взыскания по денежным обязательствам казенных учреждений сельского поселения </w:t>
      </w:r>
      <w:r w:rsidRPr="004E1131">
        <w:t>Балыклыкульский</w:t>
      </w:r>
      <w:r>
        <w:rPr>
          <w:color w:val="FF0000"/>
        </w:rPr>
        <w:t xml:space="preserve"> </w:t>
      </w:r>
      <w:r w:rsidRPr="007D5997">
        <w:t xml:space="preserve">сельсовет </w:t>
      </w:r>
      <w:r w:rsidRPr="007D5997">
        <w:rPr>
          <w:bCs/>
        </w:rPr>
        <w:t xml:space="preserve">муниципального района </w:t>
      </w:r>
      <w:r>
        <w:t>Аургазинский</w:t>
      </w:r>
      <w:r w:rsidRPr="007D5997">
        <w:rPr>
          <w:bCs/>
        </w:rPr>
        <w:t xml:space="preserve"> район </w:t>
      </w:r>
      <w:r w:rsidRPr="007D5997">
        <w:t>Республики Башкортостан, исполняются в порядке, установленном статьей 242.6 Бюджетного кодекса Российской Федерации (далее - Кодекс).</w:t>
      </w:r>
    </w:p>
    <w:p w:rsidR="004E1131" w:rsidRPr="007D5997" w:rsidRDefault="004E1131" w:rsidP="004E1131">
      <w:pPr>
        <w:pStyle w:val="a6"/>
      </w:pPr>
      <w:r w:rsidRPr="007D5997">
        <w:t>3. Решения</w:t>
      </w:r>
      <w:r w:rsidRPr="007D5997">
        <w:tab/>
        <w:t>налогового</w:t>
      </w:r>
      <w:r w:rsidRPr="007D5997">
        <w:tab/>
        <w:t>органа,</w:t>
      </w:r>
      <w:r w:rsidRPr="007D5997">
        <w:tab/>
        <w:t>предусматривающие</w:t>
      </w:r>
      <w:r w:rsidRPr="007D5997">
        <w:tab/>
        <w:t xml:space="preserve">обращение </w:t>
      </w:r>
    </w:p>
    <w:p w:rsidR="004E1131" w:rsidRPr="007D5997" w:rsidRDefault="004E1131" w:rsidP="004E1131">
      <w:pPr>
        <w:pStyle w:val="a6"/>
      </w:pPr>
      <w:r w:rsidRPr="007D5997">
        <w:t xml:space="preserve">взыскания по денежным обязательствам бюджетных и автономных учреждений сельского поселения </w:t>
      </w:r>
      <w:r w:rsidRPr="004E1131">
        <w:t>Балыклыкульский</w:t>
      </w:r>
      <w:r>
        <w:rPr>
          <w:color w:val="FF0000"/>
        </w:rPr>
        <w:t xml:space="preserve"> </w:t>
      </w:r>
      <w:r w:rsidRPr="007D5997">
        <w:t>сельсовет</w:t>
      </w:r>
      <w:r w:rsidRPr="007D5997">
        <w:rPr>
          <w:bCs/>
        </w:rPr>
        <w:t xml:space="preserve"> муниципального района </w:t>
      </w:r>
      <w:r>
        <w:t>Аургазинский</w:t>
      </w:r>
      <w:r w:rsidRPr="007D5997">
        <w:rPr>
          <w:bCs/>
        </w:rPr>
        <w:t xml:space="preserve"> район </w:t>
      </w:r>
      <w:r w:rsidRPr="007D5997">
        <w:t>Республики Башкортостан, исполняются в порядке, установленном статьей 30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Закон).</w:t>
      </w:r>
    </w:p>
    <w:p w:rsidR="004E1131" w:rsidRPr="007D5997" w:rsidRDefault="004E1131" w:rsidP="004E1131">
      <w:pPr>
        <w:pStyle w:val="a6"/>
      </w:pPr>
      <w:r w:rsidRPr="007D5997">
        <w:t>4. При наличии электронного документооборота с использованием электронной подписи между Администрацией сельского поселения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4E1131" w:rsidRPr="007D5997" w:rsidRDefault="004E1131" w:rsidP="004E1131">
      <w:pPr>
        <w:pStyle w:val="a6"/>
      </w:pPr>
      <w:r w:rsidRPr="007D5997">
        <w:t xml:space="preserve">В случае передачи функций казенных, бюджетных и автономных учреждений сельского поселения </w:t>
      </w:r>
      <w:r w:rsidRPr="004E1131">
        <w:t>Балыклыкульский</w:t>
      </w:r>
      <w:r>
        <w:rPr>
          <w:color w:val="FF0000"/>
        </w:rPr>
        <w:t xml:space="preserve"> </w:t>
      </w:r>
      <w:r w:rsidRPr="007D5997">
        <w:t xml:space="preserve">сельсовет муниципального района </w:t>
      </w:r>
      <w:r>
        <w:t>Аургазинский</w:t>
      </w:r>
      <w:r w:rsidRPr="007D5997">
        <w:t xml:space="preserve"> район Республики Башкортостан по ведению бюджетного (бухгалтерского) учета и формированию бюджетной (бухгалтерской) отчетности иной организации, копии уведомлений, оформленных в соответствии с приложениями №№ 4, 6, 7</w:t>
      </w:r>
      <w:r>
        <w:t xml:space="preserve"> </w:t>
      </w:r>
      <w:r w:rsidRPr="007D5997">
        <w:t>к настоящему Порядку направляются иной организации, которой переданы функции.</w:t>
      </w:r>
    </w:p>
    <w:p w:rsidR="004E1131" w:rsidRPr="007D5997" w:rsidRDefault="004E1131" w:rsidP="004E1131">
      <w:pPr>
        <w:pStyle w:val="a6"/>
      </w:pPr>
    </w:p>
    <w:p w:rsidR="004E1131" w:rsidRPr="007D5997" w:rsidRDefault="004E1131" w:rsidP="004E1131">
      <w:pPr>
        <w:pStyle w:val="a6"/>
      </w:pPr>
      <w:r w:rsidRPr="007D5997">
        <w:rPr>
          <w:lang w:val="en-US"/>
        </w:rPr>
        <w:t>II</w:t>
      </w:r>
      <w:r w:rsidRPr="007D5997">
        <w:t xml:space="preserve">. Ведение учета и хранения документов по исполнению решений налогового органа о взыскании налога, сбора, страхового взноса, пени и штрафа по денежным обязательствам казенных учреждений сельского поселения </w:t>
      </w:r>
      <w:r>
        <w:rPr>
          <w:color w:val="FF0000"/>
        </w:rPr>
        <w:t xml:space="preserve">Балыклыкульский </w:t>
      </w:r>
      <w:r w:rsidRPr="007D5997">
        <w:t>сельсовет</w:t>
      </w:r>
      <w:r w:rsidRPr="007D5997">
        <w:rPr>
          <w:bCs/>
        </w:rPr>
        <w:t xml:space="preserve"> муниципального района </w:t>
      </w:r>
      <w:r>
        <w:t>Аургазинский</w:t>
      </w:r>
      <w:r w:rsidRPr="007D5997">
        <w:rPr>
          <w:bCs/>
        </w:rPr>
        <w:t xml:space="preserve"> район </w:t>
      </w:r>
      <w:r w:rsidRPr="007D5997">
        <w:t>Республики Башкортостан</w:t>
      </w:r>
    </w:p>
    <w:p w:rsidR="004E1131" w:rsidRPr="007D5997" w:rsidRDefault="004E1131" w:rsidP="004E1131">
      <w:pPr>
        <w:pStyle w:val="a6"/>
      </w:pPr>
    </w:p>
    <w:p w:rsidR="004E1131" w:rsidRPr="007D5997" w:rsidRDefault="004E1131" w:rsidP="004E1131">
      <w:pPr>
        <w:pStyle w:val="a6"/>
      </w:pPr>
      <w:r w:rsidRPr="007D5997">
        <w:t>5. Для ведения учета и осуществления хранения документов, связанных с исполнением решений налогового органа по денежным обязательствам казенных учреждений</w:t>
      </w:r>
      <w:r w:rsidRPr="007D5997">
        <w:rPr>
          <w:bCs/>
        </w:rPr>
        <w:t xml:space="preserve"> </w:t>
      </w:r>
      <w:r w:rsidRPr="007D5997">
        <w:t xml:space="preserve">сельского поселения </w:t>
      </w:r>
      <w:r>
        <w:rPr>
          <w:color w:val="FF0000"/>
        </w:rPr>
        <w:t xml:space="preserve">Балыклыкульский </w:t>
      </w:r>
      <w:r w:rsidRPr="007D5997">
        <w:t>сельсовет</w:t>
      </w:r>
      <w:r w:rsidRPr="007D5997">
        <w:rPr>
          <w:bCs/>
        </w:rPr>
        <w:t xml:space="preserve"> муниципального района </w:t>
      </w:r>
      <w:r>
        <w:t>Аургазинский</w:t>
      </w:r>
      <w:r w:rsidRPr="007D5997">
        <w:rPr>
          <w:bCs/>
        </w:rPr>
        <w:t xml:space="preserve"> район </w:t>
      </w:r>
      <w:r w:rsidRPr="007D5997">
        <w:t>Республики Башкортостан (далее - должник), ведется в электронном виде Журнал учета и регистрации решений налогового органа согласно приложению № 1 к настоящему Порядку.</w:t>
      </w:r>
    </w:p>
    <w:p w:rsidR="004E1131" w:rsidRPr="007D5997" w:rsidRDefault="004E1131" w:rsidP="004E1131">
      <w:pPr>
        <w:pStyle w:val="a6"/>
      </w:pPr>
      <w:r w:rsidRPr="007D5997">
        <w:t>6. Поступившее на исполнение решение налогового органа подлежит регистрации в Журнале учета и регистрации решений налогового органа не позднее следующего дня после его поступления в Администрацию сельского поселения. При этом дата, зафиксированная при регистрации решения налогового органа в качестве входящей корреспонденции, указывается в Журнале учета и регистрации решений налогового органа датой его предъявления в Администрацию сельского поселения.</w:t>
      </w:r>
    </w:p>
    <w:p w:rsidR="004E1131" w:rsidRPr="007D5997" w:rsidRDefault="004E1131" w:rsidP="004E1131">
      <w:pPr>
        <w:pStyle w:val="a6"/>
      </w:pPr>
      <w:r w:rsidRPr="007D5997">
        <w:t>Регистрационный номер не является номером, определяющим очередность по исполнению решений налогового органа, расходы  по которым отнесены к одному коду бюджетной классификации Российской Федерации.</w:t>
      </w:r>
    </w:p>
    <w:p w:rsidR="004E1131" w:rsidRPr="00061E70" w:rsidRDefault="004E1131" w:rsidP="004E1131">
      <w:pPr>
        <w:pStyle w:val="a6"/>
      </w:pPr>
      <w:r w:rsidRPr="007D5997">
        <w:t>7.</w:t>
      </w:r>
      <w:r>
        <w:t xml:space="preserve"> </w:t>
      </w:r>
      <w:r w:rsidRPr="00061E70">
        <w:t xml:space="preserve">По </w:t>
      </w:r>
      <w:r>
        <w:t>каждому поступившему решению</w:t>
      </w:r>
      <w:r w:rsidRPr="00061E70">
        <w:t xml:space="preserve"> на</w:t>
      </w:r>
      <w:r>
        <w:t>логового органа формируется отдельный том в пределах дела по номенклатуре дел (далее - дело) согласно регистрационному номеру, указанному в Журнале учета и регистрации решений налогового органа</w:t>
      </w:r>
      <w:r w:rsidRPr="00061E70">
        <w:t>. Регистрационный номер не является номером, определяющим очередность по исполнению решений налогового органа, расходы  по которым отнесены к одному коду бюджетной классификации Российской Федерации.</w:t>
      </w:r>
    </w:p>
    <w:p w:rsidR="004E1131" w:rsidRPr="007D5997" w:rsidRDefault="004E1131" w:rsidP="004E1131">
      <w:pPr>
        <w:pStyle w:val="a6"/>
      </w:pPr>
      <w:r w:rsidRPr="007D5997">
        <w:t>Оригиналы решений налогового органа хранятся в деле.</w:t>
      </w:r>
    </w:p>
    <w:p w:rsidR="004E1131" w:rsidRPr="007D5997" w:rsidRDefault="004E1131" w:rsidP="004E1131">
      <w:pPr>
        <w:pStyle w:val="a6"/>
      </w:pPr>
      <w:r w:rsidRPr="007D5997">
        <w:t xml:space="preserve">8. Решения налогового органа, поступившие в отношении одного </w:t>
      </w:r>
      <w:r w:rsidRPr="007D5997">
        <w:br/>
        <w:t>и того же должника, объединяются в одно дело.</w:t>
      </w:r>
    </w:p>
    <w:p w:rsidR="004E1131" w:rsidRPr="007D5997" w:rsidRDefault="004E1131" w:rsidP="004E1131">
      <w:pPr>
        <w:pStyle w:val="a6"/>
      </w:pPr>
      <w:r w:rsidRPr="007D5997">
        <w:t xml:space="preserve">Требования по каждому решению налогового органа, объединенному </w:t>
      </w:r>
      <w:r w:rsidRPr="007D5997">
        <w:br/>
        <w:t>в одно дело, исполняются в соответствии со статьей 242.6 Кодекса на основании отдельных платежных документов по каждому решению налогового органа, предъявляемых должником в Администрацию сельского поселения.</w:t>
      </w:r>
    </w:p>
    <w:p w:rsidR="004E1131" w:rsidRPr="007D5997" w:rsidRDefault="004E1131" w:rsidP="004E1131">
      <w:pPr>
        <w:pStyle w:val="a6"/>
      </w:pPr>
      <w:r w:rsidRPr="007D5997">
        <w:t xml:space="preserve">9. </w:t>
      </w:r>
      <w:proofErr w:type="gramStart"/>
      <w:r w:rsidRPr="007D5997">
        <w:t>При поступлении в Администрацию сельского поселения решения налогового органа о взыскании средств бюджета</w:t>
      </w:r>
      <w:r w:rsidRPr="007D5997">
        <w:tab/>
        <w:t xml:space="preserve">сельского поселения </w:t>
      </w:r>
      <w:r>
        <w:rPr>
          <w:color w:val="FF0000"/>
        </w:rPr>
        <w:t>Балыклыкульский</w:t>
      </w:r>
      <w:r w:rsidRPr="007D5997">
        <w:t xml:space="preserve"> сельсовет </w:t>
      </w:r>
      <w:r w:rsidRPr="007D5997">
        <w:rPr>
          <w:bCs/>
        </w:rPr>
        <w:t xml:space="preserve">муниципального района </w:t>
      </w:r>
      <w:r>
        <w:t>Аургазинский</w:t>
      </w:r>
      <w:r w:rsidRPr="007D5997">
        <w:rPr>
          <w:bCs/>
        </w:rPr>
        <w:t xml:space="preserve"> район </w:t>
      </w:r>
      <w:r w:rsidRPr="007D5997">
        <w:t>Республики Башкортостан по денежным обязательствам должника, не имеющего открытого лицевого</w:t>
      </w:r>
      <w:r w:rsidRPr="007D5997">
        <w:tab/>
        <w:t xml:space="preserve">счета получателя средств бюджета сельского поселения </w:t>
      </w:r>
      <w:r>
        <w:rPr>
          <w:color w:val="FF0000"/>
        </w:rPr>
        <w:t xml:space="preserve">Балыклыкульский </w:t>
      </w:r>
      <w:r w:rsidRPr="007D5997">
        <w:t>сельсовет</w:t>
      </w:r>
      <w:r w:rsidRPr="007D5997">
        <w:rPr>
          <w:bCs/>
        </w:rPr>
        <w:t xml:space="preserve"> муниципального района </w:t>
      </w:r>
      <w:r>
        <w:t>Аургазинский</w:t>
      </w:r>
      <w:r w:rsidRPr="007D5997">
        <w:rPr>
          <w:bCs/>
        </w:rPr>
        <w:t xml:space="preserve"> район </w:t>
      </w:r>
      <w:r w:rsidRPr="007D5997">
        <w:t>Республики Башкортостан, данное решение налогового органа не подлежит регистрации в Журнале учета и регистрации решений налогового органа</w:t>
      </w:r>
      <w:proofErr w:type="gramEnd"/>
      <w:r w:rsidRPr="007D5997">
        <w:t xml:space="preserve"> и в течение пяти рабочих дней направляется налоговому органу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документами и с сопроводительным письмом.</w:t>
      </w:r>
    </w:p>
    <w:p w:rsidR="004E1131" w:rsidRPr="007D5997" w:rsidRDefault="004E1131" w:rsidP="004E1131">
      <w:pPr>
        <w:pStyle w:val="a6"/>
      </w:pPr>
      <w:r w:rsidRPr="007D5997">
        <w:t xml:space="preserve">10. </w:t>
      </w:r>
      <w:proofErr w:type="gramStart"/>
      <w:r w:rsidRPr="007D5997">
        <w:t>Не позднее пяти рабочих дней со дня поступления в Администрацию сельского поселения решения налогового органа должнику передается Уведомление о поступлении решения налогового органа с копией решения налогового органа (приложение № 4) любым способом, удостоверяющим его получение, с указанием в Журнале учета и регистрации решений налогового органа номера и даты Уведомления и даты вручения его должнику.</w:t>
      </w:r>
      <w:proofErr w:type="gramEnd"/>
    </w:p>
    <w:p w:rsidR="004E1131" w:rsidRPr="007D5997" w:rsidRDefault="004E1131" w:rsidP="004E1131">
      <w:pPr>
        <w:pStyle w:val="a6"/>
      </w:pPr>
      <w:proofErr w:type="gramStart"/>
      <w:r w:rsidRPr="007D5997">
        <w:t>Копия Уведомления о поступлении решения налогового органа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решения налогового органа применительно к бюджетной классификации Российской Федерации текущего финансового года (далее - информация должника</w:t>
      </w:r>
      <w:proofErr w:type="gramEnd"/>
      <w:r w:rsidRPr="007D5997">
        <w:t>) подшиваются в дело.</w:t>
      </w:r>
    </w:p>
    <w:p w:rsidR="004E1131" w:rsidRPr="007D5997" w:rsidRDefault="004E1131" w:rsidP="004E1131">
      <w:pPr>
        <w:pStyle w:val="a6"/>
      </w:pPr>
      <w:r w:rsidRPr="007D5997">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решений налогового органа с проставлением соответствующих отметок, и подшивается в дело.</w:t>
      </w:r>
    </w:p>
    <w:p w:rsidR="004E1131" w:rsidRPr="007D5997" w:rsidRDefault="004E1131" w:rsidP="004E1131">
      <w:pPr>
        <w:pStyle w:val="a6"/>
      </w:pPr>
      <w:r w:rsidRPr="007D5997">
        <w:t xml:space="preserve">11. </w:t>
      </w:r>
      <w:proofErr w:type="gramStart"/>
      <w:r w:rsidRPr="007D5997">
        <w:t xml:space="preserve">При перечислении средств для исполнения решения налогового органа за счет средств бюджета сельского поселения </w:t>
      </w:r>
      <w:r>
        <w:rPr>
          <w:color w:val="FF0000"/>
        </w:rPr>
        <w:t xml:space="preserve">Балыклыкульский </w:t>
      </w:r>
      <w:r w:rsidRPr="007D5997">
        <w:t>сельсовет</w:t>
      </w:r>
      <w:r w:rsidRPr="007D5997">
        <w:rPr>
          <w:bCs/>
        </w:rPr>
        <w:t xml:space="preserve"> муниципального района </w:t>
      </w:r>
      <w:r>
        <w:t>Аургазинский</w:t>
      </w:r>
      <w:r w:rsidRPr="007D5997">
        <w:rPr>
          <w:bCs/>
        </w:rPr>
        <w:t xml:space="preserve"> район </w:t>
      </w:r>
      <w:r w:rsidRPr="007D5997">
        <w:t>Республики Башкортостан в Журнале учета и регистрации решений налогового органа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 (или) предельных объемов финансирования расходов, отраженных на лицевом</w:t>
      </w:r>
      <w:proofErr w:type="gramEnd"/>
      <w:r w:rsidRPr="007D5997">
        <w:t xml:space="preserve"> </w:t>
      </w:r>
      <w:proofErr w:type="gramStart"/>
      <w:r w:rsidRPr="007D5997">
        <w:t>счете</w:t>
      </w:r>
      <w:proofErr w:type="gramEnd"/>
      <w:r w:rsidRPr="007D5997">
        <w:t xml:space="preserve"> должника, по кодам бюджетной классификации Российской Федерации, указанным в информации должника.</w:t>
      </w:r>
    </w:p>
    <w:p w:rsidR="004E1131" w:rsidRPr="007D5997" w:rsidRDefault="004E1131" w:rsidP="004E1131">
      <w:pPr>
        <w:pStyle w:val="a6"/>
      </w:pPr>
      <w:r w:rsidRPr="007D5997">
        <w:t xml:space="preserve">Администрация сельского поселения при исполнении в полном объеме решения налогового органа уведомляет об этом налоговый орган в течение 10 рабочих дней </w:t>
      </w:r>
      <w:proofErr w:type="gramStart"/>
      <w:r w:rsidRPr="007D5997">
        <w:t>с даты оплаты</w:t>
      </w:r>
      <w:proofErr w:type="gramEnd"/>
      <w:r w:rsidRPr="007D5997">
        <w:t xml:space="preserve"> (приложение № 3).</w:t>
      </w:r>
    </w:p>
    <w:p w:rsidR="004E1131" w:rsidRPr="007D5997" w:rsidRDefault="004E1131" w:rsidP="004E1131">
      <w:pPr>
        <w:pStyle w:val="a6"/>
      </w:pPr>
      <w:r w:rsidRPr="007D5997">
        <w:t xml:space="preserve">12. </w:t>
      </w:r>
      <w:proofErr w:type="gramStart"/>
      <w:r w:rsidRPr="007D5997">
        <w:t>При поступлении от налогового органа Уведомления об уточнении сумм задолженности к решению о взыскании денежных средств, отраженных на лицевых счетах налогоплательщика (плательщика сбора, налогового агента) (далее — Уведомление об уточнении), по которому изменена сумма задолженности по ранее представленному решению налогового органа, Администрация сельского поселения регистрирует Уведомление об уточнении в Журнале учета и регистрации решений налогового органа и доводит данную информацию до</w:t>
      </w:r>
      <w:proofErr w:type="gramEnd"/>
      <w:r w:rsidRPr="007D5997">
        <w:t xml:space="preserve"> должника.</w:t>
      </w:r>
    </w:p>
    <w:p w:rsidR="004E1131" w:rsidRPr="007D5997" w:rsidRDefault="004E1131" w:rsidP="004E1131">
      <w:pPr>
        <w:pStyle w:val="a6"/>
      </w:pPr>
      <w:r w:rsidRPr="007D5997">
        <w:t>В случае поступления Уведомления об уточнении с указанием нулевой суммы задолженности Администрация сельского поселения после регистрации в Журнале учета и регистрации решений налогового органа информирует налоговый орган и должника о прекращении исполнения решения налогового органа.</w:t>
      </w:r>
    </w:p>
    <w:p w:rsidR="004E1131" w:rsidRPr="007D5997" w:rsidRDefault="004E1131" w:rsidP="004E1131">
      <w:pPr>
        <w:pStyle w:val="a6"/>
      </w:pPr>
      <w:r w:rsidRPr="007D5997">
        <w:t>13. В случае частичного исполнения решения налогового органа при каждом перечислении в Журнале учета и регистрации решений налогового органа отмечается перечисленная сумма, дата и номер платежного документа на ее перечисление.</w:t>
      </w:r>
    </w:p>
    <w:p w:rsidR="004E1131" w:rsidRPr="007D5997" w:rsidRDefault="004E1131" w:rsidP="004E1131">
      <w:pPr>
        <w:pStyle w:val="a6"/>
      </w:pPr>
      <w:r w:rsidRPr="007D5997">
        <w:t>Копии платежных документов о частичном (полном) исполнении решения налогового органа подшиваются в дело.</w:t>
      </w:r>
    </w:p>
    <w:p w:rsidR="004E1131" w:rsidRPr="007D5997" w:rsidRDefault="004E1131" w:rsidP="004E1131">
      <w:pPr>
        <w:pStyle w:val="a6"/>
      </w:pPr>
      <w:r w:rsidRPr="007D5997">
        <w:t>14. При исполнении требований, содержащихся в решении налогового органа, в полном объеме в Журнале учета и регистрации решений налогового органа производится соответствующая запись о полном исполнении решения налогового органа.</w:t>
      </w:r>
    </w:p>
    <w:p w:rsidR="004E1131" w:rsidRPr="007D5997" w:rsidRDefault="004E1131" w:rsidP="004E1131">
      <w:pPr>
        <w:pStyle w:val="a6"/>
      </w:pPr>
      <w:bookmarkStart w:id="0" w:name="Par89"/>
      <w:bookmarkStart w:id="1" w:name="Par92"/>
      <w:bookmarkEnd w:id="0"/>
      <w:bookmarkEnd w:id="1"/>
      <w:r w:rsidRPr="007D5997">
        <w:t>15. При поступлении в Администрацию сельского поселения от должника заверенных копий документов, подтверждающих исполнение (частичное исполнение) решения налогового органа в Журнале учета и регистрации решений налогового органа указываются реквизиты счета, сумма, дата и номер платежного (или кассового) банковского документа, подтверждающего исполнение решения налогового органа. Копии сопроводительного письма должника и документов, подтверждающих исполнение решения налогового органа, подшиваются в дело.</w:t>
      </w:r>
    </w:p>
    <w:p w:rsidR="004E1131" w:rsidRPr="007D5997" w:rsidRDefault="004E1131" w:rsidP="004E1131">
      <w:pPr>
        <w:pStyle w:val="a6"/>
      </w:pPr>
      <w:proofErr w:type="gramStart"/>
      <w:r w:rsidRPr="007D5997">
        <w:t xml:space="preserve">При исполнении решения налогового органа в полном объеме                           в Журнале учета и регистрации решений налогового органа, кроме перечисленных в </w:t>
      </w:r>
      <w:hyperlink w:anchor="Par89" w:history="1">
        <w:r w:rsidRPr="007D5997">
          <w:t>абзаце первом настоящего пункта</w:t>
        </w:r>
      </w:hyperlink>
      <w:r w:rsidRPr="007D5997">
        <w:t xml:space="preserve"> сведений, указываются номер и дата вышеназванного сопроводительного письма должника.</w:t>
      </w:r>
      <w:proofErr w:type="gramEnd"/>
    </w:p>
    <w:p w:rsidR="004E1131" w:rsidRPr="007D5997" w:rsidRDefault="004E1131" w:rsidP="004E1131">
      <w:pPr>
        <w:pStyle w:val="a6"/>
      </w:pPr>
      <w:r w:rsidRPr="007D5997">
        <w:t>Администрация сельского поселения уведомляет об этом налоговый орган, вынесший решение, с приложением представленных документов, подтверждающих исполнение решения налогового органа.</w:t>
      </w:r>
    </w:p>
    <w:p w:rsidR="004E1131" w:rsidRPr="007D5997" w:rsidRDefault="004E1131" w:rsidP="004E1131">
      <w:pPr>
        <w:pStyle w:val="a6"/>
      </w:pPr>
      <w:r w:rsidRPr="007D5997">
        <w:t>Копия сопроводительного письма, направляемого в налоговый орган, так же подшивается в дело.</w:t>
      </w:r>
    </w:p>
    <w:p w:rsidR="004E1131" w:rsidRPr="007D5997" w:rsidRDefault="004E1131" w:rsidP="004E1131">
      <w:pPr>
        <w:pStyle w:val="a6"/>
      </w:pPr>
      <w:r w:rsidRPr="007D5997">
        <w:t>16. При предъявлении должником в Администрацию сельского поселения документа об отсрочке или о рассрочке уплаты налога, сбора, страхового взноса, пеней и штрафов в Журнале учета и регистрации решений налогового органа проставляется соответствующая отметка, с указанием наименования и даты представленного документа.</w:t>
      </w:r>
    </w:p>
    <w:p w:rsidR="004E1131" w:rsidRPr="007D5997" w:rsidRDefault="004E1131" w:rsidP="004E1131">
      <w:pPr>
        <w:pStyle w:val="a6"/>
      </w:pPr>
      <w:r w:rsidRPr="007D5997">
        <w:t>Вышеуказанная копия документа об отсрочке или рассрочке уплаты налога, сбора, страхового взноса, пени и штрафа подшивается в дело.</w:t>
      </w:r>
    </w:p>
    <w:p w:rsidR="004E1131" w:rsidRPr="007D5997" w:rsidRDefault="004E1131" w:rsidP="004E1131">
      <w:pPr>
        <w:pStyle w:val="a6"/>
      </w:pPr>
      <w:bookmarkStart w:id="2" w:name="Par98"/>
      <w:bookmarkEnd w:id="2"/>
      <w:r w:rsidRPr="007D5997">
        <w:t xml:space="preserve">17. </w:t>
      </w:r>
      <w:proofErr w:type="gramStart"/>
      <w:r w:rsidRPr="007D5997">
        <w:t xml:space="preserve">При поступлении в Администрацию сельского поселения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местного самоуправления, осуществляющему бюджетные полномочия главного распорядителя (распорядителя) средств бюджета сельского поселения </w:t>
      </w:r>
      <w:r>
        <w:rPr>
          <w:color w:val="FF0000"/>
        </w:rPr>
        <w:t xml:space="preserve">Балыклыкульский </w:t>
      </w:r>
      <w:r w:rsidRPr="007D5997">
        <w:t>сельсовет</w:t>
      </w:r>
      <w:r w:rsidRPr="007D5997">
        <w:rPr>
          <w:bCs/>
        </w:rPr>
        <w:t xml:space="preserve"> </w:t>
      </w:r>
      <w:r w:rsidRPr="007D5997">
        <w:t xml:space="preserve">муниципального района </w:t>
      </w:r>
      <w:r>
        <w:t>Аургазинский</w:t>
      </w:r>
      <w:r w:rsidRPr="007D5997">
        <w:t xml:space="preserve"> район  Республики Башкортостан, в ведении которого находится должник (далее - главный распорядитель (распорядитель) средств), в связи</w:t>
      </w:r>
      <w:proofErr w:type="gramEnd"/>
      <w:r w:rsidRPr="007D5997">
        <w:t xml:space="preserve">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решения налогового органа в Журнале учета и регистрации решений налогового органа указываются номер и дата заверенной копии запроса-требования, которая подшивается в дело.</w:t>
      </w:r>
    </w:p>
    <w:p w:rsidR="004E1131" w:rsidRPr="007D5997" w:rsidRDefault="004E1131" w:rsidP="004E1131">
      <w:pPr>
        <w:pStyle w:val="a6"/>
      </w:pPr>
      <w:r w:rsidRPr="007D5997">
        <w:t xml:space="preserve">18. </w:t>
      </w:r>
      <w:proofErr w:type="gramStart"/>
      <w:r w:rsidRPr="007D5997">
        <w:t>При осуществлении Администрацией сельского поселения  в случаях, определенных статьей 242.6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до момента устранения нарушения (за исключением операций по исполнению исполнительных документов, решения налогового органа, а также платежных документов, предусматривающих перечисление или выдачу денежных средств для расчетов по оплате</w:t>
      </w:r>
      <w:proofErr w:type="gramEnd"/>
      <w:r w:rsidRPr="007D5997">
        <w:t xml:space="preserve">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в Журнале учета и регистрации решений налогового органа указываются номер и дата Уведомления о приостановлении операций по расходованию средств </w:t>
      </w:r>
      <w:hyperlink w:anchor="Par882" w:history="1">
        <w:r w:rsidRPr="007D5997">
          <w:t>(приложение № 6)</w:t>
        </w:r>
      </w:hyperlink>
      <w:r w:rsidRPr="007D5997">
        <w:t>.</w:t>
      </w:r>
    </w:p>
    <w:p w:rsidR="004E1131" w:rsidRPr="007D5997" w:rsidRDefault="004E1131" w:rsidP="004E1131">
      <w:pPr>
        <w:pStyle w:val="a6"/>
      </w:pPr>
      <w:r w:rsidRPr="007D5997">
        <w:t>Копия Уведомления о приостановлении операций по расходованию средств,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подшивается в дело.</w:t>
      </w:r>
    </w:p>
    <w:p w:rsidR="004E1131" w:rsidRPr="007D5997" w:rsidRDefault="004E1131" w:rsidP="004E1131">
      <w:pPr>
        <w:pStyle w:val="a6"/>
      </w:pPr>
      <w:proofErr w:type="gramStart"/>
      <w:r w:rsidRPr="007D5997">
        <w:t>При поступлении в Администрацию сельского поселения документа об отсрочке или о рассрочке уплаты налога, сбора, страхового взноса, пеней и штрафов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w:t>
      </w:r>
      <w:proofErr w:type="gramEnd"/>
      <w:r w:rsidRPr="007D5997">
        <w:t xml:space="preserve"> по расходованию средств, с указанием даты получения), должнику передается Уведомление о возобновлении операций по расходованию средств </w:t>
      </w:r>
      <w:hyperlink w:anchor="Par932" w:history="1">
        <w:r w:rsidRPr="007D5997">
          <w:t>(приложение № 7)</w:t>
        </w:r>
      </w:hyperlink>
      <w:r w:rsidRPr="007D5997">
        <w:t xml:space="preserve"> и одновременно проставляются соответствующие записи в Журнале учета и регистрации решений налогового органа.</w:t>
      </w:r>
    </w:p>
    <w:p w:rsidR="004E1131" w:rsidRPr="007D5997" w:rsidRDefault="004E1131" w:rsidP="004E1131">
      <w:pPr>
        <w:pStyle w:val="a6"/>
      </w:pPr>
      <w:r w:rsidRPr="007D5997">
        <w:t xml:space="preserve">19. </w:t>
      </w:r>
      <w:proofErr w:type="gramStart"/>
      <w:r w:rsidRPr="007D5997">
        <w:t xml:space="preserve">При неисполнении должником решения налогового органа в течение трех месяцев со дня его поступления в Администрацию сельского поселения в налоговый орган в течение 10 рабочих дней направляется Уведомление о неисполнении решения налогового органа </w:t>
      </w:r>
      <w:hyperlink w:anchor="Par988" w:history="1">
        <w:r w:rsidRPr="007D5997">
          <w:t>(приложение № 8)</w:t>
        </w:r>
      </w:hyperlink>
      <w:r w:rsidRPr="007D5997">
        <w:t>. Одновременно в Журнале учета и регистрации решений налогового органа указываются номер и дата направленного налоговому органу Уведомления о неисполнении решения налогового органа, копия которого подшивается</w:t>
      </w:r>
      <w:proofErr w:type="gramEnd"/>
      <w:r w:rsidRPr="007D5997">
        <w:t xml:space="preserve"> в дело.</w:t>
      </w:r>
    </w:p>
    <w:p w:rsidR="004E1131" w:rsidRPr="007D5997" w:rsidRDefault="004E1131" w:rsidP="004E1131">
      <w:pPr>
        <w:pStyle w:val="a6"/>
      </w:pPr>
      <w:bookmarkStart w:id="3" w:name="Par105"/>
      <w:bookmarkEnd w:id="3"/>
      <w:r w:rsidRPr="007D5997">
        <w:t>20. Хранение находящихся в деле документов, связанных с исполнением решения налогового органа, осуществляется в соответствии с требованиями государственного архивного дела не менее пяти лет.</w:t>
      </w:r>
    </w:p>
    <w:p w:rsidR="004E1131" w:rsidRPr="007D5997" w:rsidRDefault="004E1131" w:rsidP="004E1131">
      <w:pPr>
        <w:pStyle w:val="a6"/>
      </w:pPr>
      <w:bookmarkStart w:id="4" w:name="Par108"/>
      <w:bookmarkEnd w:id="4"/>
    </w:p>
    <w:p w:rsidR="004E1131" w:rsidRPr="007D5997" w:rsidRDefault="004E1131" w:rsidP="004E1131">
      <w:pPr>
        <w:pStyle w:val="a6"/>
        <w:jc w:val="center"/>
      </w:pPr>
      <w:bookmarkStart w:id="5" w:name="Par123"/>
      <w:bookmarkEnd w:id="5"/>
      <w:r w:rsidRPr="007D5997">
        <w:t>I</w:t>
      </w:r>
      <w:r w:rsidRPr="007D5997">
        <w:rPr>
          <w:lang w:val="en-US"/>
        </w:rPr>
        <w:t>II</w:t>
      </w:r>
      <w:r w:rsidRPr="007D5997">
        <w:t>. Ведение учета и хранения документов</w:t>
      </w:r>
    </w:p>
    <w:p w:rsidR="004E1131" w:rsidRPr="007D5997" w:rsidRDefault="004E1131" w:rsidP="004E1131">
      <w:pPr>
        <w:pStyle w:val="a6"/>
        <w:jc w:val="center"/>
      </w:pPr>
      <w:r w:rsidRPr="007D5997">
        <w:t xml:space="preserve">по исполнению решений налогового органа о взыскании налога, сбора, страхового взноса, пени и штрафа по денежным обязательствам бюджетных и автономных учреждений сельского поселения </w:t>
      </w:r>
      <w:r>
        <w:rPr>
          <w:color w:val="FF0000"/>
        </w:rPr>
        <w:t>Балыклыкульский</w:t>
      </w:r>
      <w:r w:rsidRPr="007D5997">
        <w:t xml:space="preserve"> сельсовет муниципального района </w:t>
      </w:r>
      <w:r>
        <w:t>Аургазинский</w:t>
      </w:r>
      <w:r w:rsidRPr="007D5997">
        <w:t xml:space="preserve"> район</w:t>
      </w:r>
    </w:p>
    <w:p w:rsidR="004E1131" w:rsidRPr="007D5997" w:rsidRDefault="004E1131" w:rsidP="004E1131">
      <w:pPr>
        <w:pStyle w:val="a6"/>
        <w:jc w:val="center"/>
      </w:pPr>
      <w:r w:rsidRPr="007D5997">
        <w:t>Республики Башкортостан</w:t>
      </w:r>
    </w:p>
    <w:p w:rsidR="004E1131" w:rsidRPr="007D5997" w:rsidRDefault="004E1131" w:rsidP="004E1131">
      <w:pPr>
        <w:pStyle w:val="a6"/>
      </w:pPr>
    </w:p>
    <w:p w:rsidR="004E1131" w:rsidRPr="007D5997" w:rsidRDefault="004E1131" w:rsidP="004E1131">
      <w:pPr>
        <w:pStyle w:val="a6"/>
      </w:pPr>
      <w:r w:rsidRPr="007D5997">
        <w:t xml:space="preserve">21. Для ведения учета и осуществления хранения документов, связанных с исполнением решений налогового органа по денежным обязательствам бюджетных и автономных учреждений сельского поселения </w:t>
      </w:r>
      <w:r>
        <w:rPr>
          <w:color w:val="FF0000"/>
        </w:rPr>
        <w:t>Балыклыкульский</w:t>
      </w:r>
      <w:r w:rsidRPr="007D5997">
        <w:t xml:space="preserve"> сельсовет муниципального района </w:t>
      </w:r>
      <w:r>
        <w:t>Аургазинский</w:t>
      </w:r>
      <w:r w:rsidRPr="007D5997">
        <w:t xml:space="preserve"> район  Республики Башкортостан (далее - должник), ведется в электронном виде Журнал учета и регистрации решений налогового органа согласно </w:t>
      </w:r>
      <w:hyperlink w:anchor="Par1124" w:history="1">
        <w:r w:rsidRPr="007D5997">
          <w:t>приложению № 2</w:t>
        </w:r>
      </w:hyperlink>
      <w:r w:rsidRPr="007D5997">
        <w:t xml:space="preserve"> к настоящему Порядку.</w:t>
      </w:r>
    </w:p>
    <w:p w:rsidR="004E1131" w:rsidRPr="007D5997" w:rsidRDefault="004E1131" w:rsidP="004E1131">
      <w:pPr>
        <w:pStyle w:val="a6"/>
      </w:pPr>
      <w:r w:rsidRPr="007D5997">
        <w:t xml:space="preserve">Поступившее на исполнение решение налогового органа подлежит регистрации в Журнале учета и регистрации решений налогового органа не позднее следующего дня после его поступления в Администрацию сельского поселения. </w:t>
      </w:r>
    </w:p>
    <w:p w:rsidR="004E1131" w:rsidRPr="007D5997" w:rsidRDefault="004E1131" w:rsidP="004E1131">
      <w:pPr>
        <w:pStyle w:val="a6"/>
      </w:pPr>
      <w:r w:rsidRPr="007D5997">
        <w:t>При этом дата, зафиксированная при регистрации решения налогового органа в качестве входящей корреспонденции, указывается в Журнале учета                          и регистрации решений налогового органа датой его предъявления в Администрацию сельского поселения.</w:t>
      </w:r>
    </w:p>
    <w:p w:rsidR="004E1131" w:rsidRPr="007D5997" w:rsidRDefault="004E1131" w:rsidP="004E1131">
      <w:pPr>
        <w:pStyle w:val="a6"/>
      </w:pPr>
      <w:r w:rsidRPr="007D5997">
        <w:t>Регистрационный номер не является номером, определяющим очередность по исполнению решений налогового органа.</w:t>
      </w:r>
    </w:p>
    <w:p w:rsidR="004E1131" w:rsidRPr="007D5997" w:rsidRDefault="004E1131" w:rsidP="004E1131">
      <w:pPr>
        <w:pStyle w:val="a6"/>
      </w:pPr>
      <w:r w:rsidRPr="007D5997">
        <w:t>По поступившим решениям налогового органа формируется дело в соответствии с инструкцией по делопроизводству. Оригиналы решений налогового органа хранятся в деле.</w:t>
      </w:r>
    </w:p>
    <w:p w:rsidR="004E1131" w:rsidRPr="007D5997" w:rsidRDefault="004E1131" w:rsidP="004E1131">
      <w:pPr>
        <w:pStyle w:val="a6"/>
      </w:pPr>
      <w:r w:rsidRPr="007D5997">
        <w:t xml:space="preserve">22. </w:t>
      </w:r>
      <w:proofErr w:type="gramStart"/>
      <w:r w:rsidRPr="007D5997">
        <w:t xml:space="preserve">Не позднее пяти рабочих дней со дня поступления в Администрацию сельского поселения  решения налогового органа любым способом, удостоверяющим его получение, должнику передается Уведомление о поступлении решения налогового органа </w:t>
      </w:r>
      <w:hyperlink w:anchor="Par715" w:history="1">
        <w:r w:rsidRPr="007D5997">
          <w:t>(приложение № 5)</w:t>
        </w:r>
      </w:hyperlink>
      <w:r w:rsidRPr="007D5997">
        <w:t xml:space="preserve"> с приложением копии решения налогового органа, с указанием в Журнале учета и регистрации решений налогового органа номера и даты Уведомления и даты вручения его должнику.</w:t>
      </w:r>
      <w:proofErr w:type="gramEnd"/>
    </w:p>
    <w:p w:rsidR="004E1131" w:rsidRPr="007D5997" w:rsidRDefault="004E1131" w:rsidP="004E1131">
      <w:pPr>
        <w:pStyle w:val="a6"/>
      </w:pPr>
      <w:r w:rsidRPr="007D5997">
        <w:t>Копия Уведомления о поступлении решения налогового органа с отметкой должника о его получении либо документ, удостоверяющий получение должником данного Уведомления, подшивается в дело.</w:t>
      </w:r>
    </w:p>
    <w:p w:rsidR="004E1131" w:rsidRPr="007D5997" w:rsidRDefault="004E1131" w:rsidP="004E1131">
      <w:pPr>
        <w:pStyle w:val="a6"/>
      </w:pPr>
      <w:bookmarkStart w:id="6" w:name="Par145"/>
      <w:bookmarkEnd w:id="6"/>
      <w:r w:rsidRPr="007D5997">
        <w:t>23. В случае частичного исполнения решения налогового органа при каждом перечислении в Журнале учета и регистрации решений налогового органа отмечается перечисленная сумма, дата и номер платежного документа на ее перечисление.</w:t>
      </w:r>
    </w:p>
    <w:p w:rsidR="004E1131" w:rsidRPr="007D5997" w:rsidRDefault="004E1131" w:rsidP="004E1131">
      <w:pPr>
        <w:pStyle w:val="a6"/>
      </w:pPr>
      <w:r w:rsidRPr="007D5997">
        <w:t>Копия платежного документа о частичном исполнении решения налогового органа подшиваются в дело.</w:t>
      </w:r>
    </w:p>
    <w:p w:rsidR="004E1131" w:rsidRPr="007D5997" w:rsidRDefault="004E1131" w:rsidP="004E1131">
      <w:pPr>
        <w:pStyle w:val="a6"/>
      </w:pPr>
      <w:bookmarkStart w:id="7" w:name="Par148"/>
      <w:bookmarkEnd w:id="7"/>
      <w:r w:rsidRPr="007D5997">
        <w:t>24. При исполнении решения налогового органа в полном объеме                      в Журнале учета и регистрации решений налогового органа отмечается перечисленная сумма, дата и номер платежного документа на ее перечисление.</w:t>
      </w:r>
    </w:p>
    <w:p w:rsidR="004E1131" w:rsidRPr="007D5997" w:rsidRDefault="004E1131" w:rsidP="004E1131">
      <w:pPr>
        <w:pStyle w:val="a6"/>
      </w:pPr>
      <w:r w:rsidRPr="007D5997">
        <w:t>Копия платежного документа об исполнении решения налогового органа в полном объеме подшиваются в дело.</w:t>
      </w:r>
    </w:p>
    <w:p w:rsidR="004E1131" w:rsidRPr="007D5997" w:rsidRDefault="004E1131" w:rsidP="004E1131">
      <w:pPr>
        <w:pStyle w:val="a6"/>
      </w:pPr>
      <w:r w:rsidRPr="007D5997">
        <w:t>Администрация сельского поселения при исполнении в полном объеме решения налогового органа уведомляет об этом налоговый орган в течение 10 рабочих дней    с момента оплаты (приложение № 3).</w:t>
      </w:r>
    </w:p>
    <w:p w:rsidR="004E1131" w:rsidRPr="007D5997" w:rsidRDefault="004E1131" w:rsidP="004E1131">
      <w:pPr>
        <w:pStyle w:val="a6"/>
      </w:pPr>
      <w:r w:rsidRPr="007D5997">
        <w:t xml:space="preserve">25. </w:t>
      </w:r>
      <w:proofErr w:type="gramStart"/>
      <w:r w:rsidRPr="007D5997">
        <w:t>При поступлении от налогового органа Уведомления об уточнении сумм задолженности к решению о взыскании денежных средств, отраженных на лицевых счетах налогоплательщика (плательщика сбора, налогового агента) (далее – Уведомление об уточнении) по которому изменена сумма задолженности по ранее представленному решению налогового органа, Администрация сельского поселения регистрирует Уведомление об уточнении в Журнале учета и регистрации решений налогового органа и доводит данную информацию  до</w:t>
      </w:r>
      <w:proofErr w:type="gramEnd"/>
      <w:r w:rsidRPr="007D5997">
        <w:t xml:space="preserve"> должника.</w:t>
      </w:r>
    </w:p>
    <w:p w:rsidR="004E1131" w:rsidRPr="007D5997" w:rsidRDefault="004E1131" w:rsidP="004E1131">
      <w:pPr>
        <w:pStyle w:val="a6"/>
      </w:pPr>
      <w:r w:rsidRPr="007D5997">
        <w:t>В случае поступления Уведомления об уточнении с указанием нулевой суммы задолженности Администрация сельского поселения после регистрации в Журнале учета    и регистрации решений налогового органа информирует налоговый орган    и должника о прекращении исполнения решения налогового органа.</w:t>
      </w:r>
    </w:p>
    <w:p w:rsidR="004E1131" w:rsidRPr="007D5997" w:rsidRDefault="004E1131" w:rsidP="004E1131">
      <w:pPr>
        <w:pStyle w:val="a6"/>
      </w:pPr>
      <w:r w:rsidRPr="007D5997">
        <w:t>26. При поступлении от должника заверенных копий документов, подтверждающих исполнение (частичное исполнение) решения налогового органа, в Журнале учета и регистрации решений налогового органа указываются сумма, дата и номер платежного документа, подтверждающего исполнение решения налогового органа, либо реквизиты иного документа, подтверждающего исполнение решения налогового органа. Сопроводительное письмо должника и копии документов, подтверждающих исполнение решения налогового органа, подшиваются в дело.</w:t>
      </w:r>
    </w:p>
    <w:p w:rsidR="004E1131" w:rsidRPr="007D5997" w:rsidRDefault="004E1131" w:rsidP="004E1131">
      <w:pPr>
        <w:pStyle w:val="a6"/>
      </w:pPr>
      <w:r w:rsidRPr="007D5997">
        <w:t xml:space="preserve">При представлении документов, подтверждающих исполнение решения налогового органа в полном объеме, Администрация сельского поселения уведомляет об этом налоговый орган. </w:t>
      </w:r>
    </w:p>
    <w:p w:rsidR="004E1131" w:rsidRPr="007D5997" w:rsidRDefault="004E1131" w:rsidP="004E1131">
      <w:pPr>
        <w:pStyle w:val="a6"/>
      </w:pPr>
      <w:r w:rsidRPr="007D5997">
        <w:t xml:space="preserve">Копия письма, направляемого в налоговый орган, также подшивается </w:t>
      </w:r>
      <w:r w:rsidRPr="007D5997">
        <w:br/>
        <w:t>в дело.</w:t>
      </w:r>
    </w:p>
    <w:p w:rsidR="004E1131" w:rsidRPr="007D5997" w:rsidRDefault="004E1131" w:rsidP="004E1131">
      <w:pPr>
        <w:pStyle w:val="a6"/>
      </w:pPr>
      <w:bookmarkStart w:id="8" w:name="Par155"/>
      <w:bookmarkEnd w:id="8"/>
      <w:r w:rsidRPr="007D5997">
        <w:t>27. При предъявлении должником в Администрацию сельского поселения документа об отсрочке или о рассрочке исполнения решения налогового органа в Журнале учета и регистрации решений налогового органа проставляется соответствующая отметка, с указанием наименования и даты представленного документа.</w:t>
      </w:r>
    </w:p>
    <w:p w:rsidR="004E1131" w:rsidRPr="007D5997" w:rsidRDefault="004E1131" w:rsidP="004E1131">
      <w:pPr>
        <w:pStyle w:val="a6"/>
      </w:pPr>
      <w:r w:rsidRPr="007D5997">
        <w:t>Вышеуказанная копия документа об отсрочке или рассрочке уплаты налога, сбора, страхового взноса, пени и штрафа подшивается в дело.</w:t>
      </w:r>
    </w:p>
    <w:p w:rsidR="004E1131" w:rsidRPr="007D5997" w:rsidRDefault="004E1131" w:rsidP="004E1131">
      <w:pPr>
        <w:pStyle w:val="a6"/>
      </w:pPr>
      <w:r w:rsidRPr="007D5997">
        <w:t xml:space="preserve">28. </w:t>
      </w:r>
      <w:proofErr w:type="gramStart"/>
      <w:r w:rsidRPr="007D5997">
        <w:t xml:space="preserve">При осуществлении в случаях, определенных </w:t>
      </w:r>
      <w:hyperlink r:id="rId8" w:history="1">
        <w:r w:rsidRPr="007D5997">
          <w:t>частью 20 статьи 30</w:t>
        </w:r>
      </w:hyperlink>
      <w:r w:rsidRPr="007D5997">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до момента устранения нарушения (за исключением операций по исполнению исполнительных документов и решения налогового органа, а также платежных документов, предусматривающих перечисление или выдачу денежных средств для расчетов по оплате</w:t>
      </w:r>
      <w:proofErr w:type="gramEnd"/>
      <w:r w:rsidRPr="007D5997">
        <w:t xml:space="preserve"> </w:t>
      </w:r>
      <w:proofErr w:type="gramStart"/>
      <w:r w:rsidRPr="007D5997">
        <w:t xml:space="preserve">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Уведомление о приостановлении операций по расходованию средств </w:t>
      </w:r>
      <w:hyperlink w:anchor="Par882" w:history="1">
        <w:r w:rsidRPr="007D5997">
          <w:t>(приложение № 6)</w:t>
        </w:r>
      </w:hyperlink>
      <w:r w:rsidRPr="007D5997">
        <w:t xml:space="preserve"> с указанием в Журнале учета и регистрации решений</w:t>
      </w:r>
      <w:proofErr w:type="gramEnd"/>
      <w:r w:rsidRPr="007D5997">
        <w:t xml:space="preserve"> налогового органа номера и даты Уведомления о приостановлении операций по расходованию средств. </w:t>
      </w:r>
    </w:p>
    <w:p w:rsidR="004E1131" w:rsidRPr="007D5997" w:rsidRDefault="004E1131" w:rsidP="004E1131">
      <w:pPr>
        <w:pStyle w:val="a6"/>
      </w:pPr>
      <w:proofErr w:type="gramStart"/>
      <w:r w:rsidRPr="007D5997">
        <w:t>При поступлении в Администрацию сельского поселения документа, подтверждающего исполнение решения налогового органа, документа об отсрочке или о рассрочке исполнения решения налогового органа, в период приостановления операций на лицевых счетах должника, включая его структурные подразделения, не позднее рабочего дня, следующего за днем их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w:t>
      </w:r>
      <w:proofErr w:type="gramEnd"/>
      <w:r w:rsidRPr="007D5997">
        <w:t xml:space="preserve"> о возобновлении операций по расходованию средств </w:t>
      </w:r>
      <w:hyperlink w:anchor="Par932" w:history="1">
        <w:r w:rsidRPr="007D5997">
          <w:t>(приложение № 7)</w:t>
        </w:r>
      </w:hyperlink>
      <w:r w:rsidRPr="007D5997">
        <w:t xml:space="preserve"> и одновременно проставляются соответствующие записи в Журнале учета и регистрации решений налогового органа.</w:t>
      </w:r>
    </w:p>
    <w:p w:rsidR="004E1131" w:rsidRPr="007D5997" w:rsidRDefault="004E1131" w:rsidP="004E1131">
      <w:pPr>
        <w:pStyle w:val="a6"/>
      </w:pPr>
      <w:r w:rsidRPr="007D5997">
        <w:t xml:space="preserve">29. </w:t>
      </w:r>
      <w:proofErr w:type="gramStart"/>
      <w:r w:rsidRPr="007D5997">
        <w:t xml:space="preserve">При неисполнении должником решения налогового органа в течение трех месяцев со дня его поступления в Администрацию сельского поселения в налоговый орган в течение 10 рабочих дней направляется Уведомление о неисполнении решения налогового органа </w:t>
      </w:r>
      <w:hyperlink w:anchor="Par1038" w:history="1">
        <w:r w:rsidRPr="007D5997">
          <w:t>(приложение № 8)</w:t>
        </w:r>
      </w:hyperlink>
      <w:r w:rsidRPr="007D5997">
        <w:t>. В Журнале учета и регистрации решений налогового органа указываются номер и дата направленного налоговому органу Уведомления о неисполнении должником решения налогового органа, копия которого подшивается</w:t>
      </w:r>
      <w:proofErr w:type="gramEnd"/>
      <w:r w:rsidRPr="007D5997">
        <w:t xml:space="preserve"> в дело.</w:t>
      </w:r>
    </w:p>
    <w:p w:rsidR="004E1131" w:rsidRPr="007D5997" w:rsidRDefault="004E1131" w:rsidP="004E1131">
      <w:pPr>
        <w:pStyle w:val="a6"/>
      </w:pPr>
      <w:r w:rsidRPr="007D5997">
        <w:t>31. Хранение находящихся в деле документов, связанных с исполнением решений налогового органа, осуществляется в соответствии с требованиями государственного архивного дела не менее пяти лет.</w:t>
      </w:r>
    </w:p>
    <w:p w:rsidR="004E1131" w:rsidRPr="007D5997" w:rsidRDefault="004E1131" w:rsidP="004E1131">
      <w:pPr>
        <w:pStyle w:val="a6"/>
      </w:pPr>
    </w:p>
    <w:p w:rsidR="004E1131" w:rsidRPr="007D5997" w:rsidRDefault="004E1131" w:rsidP="004E1131">
      <w:pPr>
        <w:pStyle w:val="a6"/>
        <w:jc w:val="center"/>
      </w:pPr>
      <w:bookmarkStart w:id="9" w:name="Par170"/>
      <w:bookmarkStart w:id="10" w:name="Par189"/>
      <w:bookmarkEnd w:id="9"/>
      <w:bookmarkEnd w:id="10"/>
      <w:r w:rsidRPr="007D5997">
        <w:t>I</w:t>
      </w:r>
      <w:r w:rsidRPr="007D5997">
        <w:rPr>
          <w:lang w:val="en-US"/>
        </w:rPr>
        <w:t>V</w:t>
      </w:r>
      <w:r w:rsidRPr="007D5997">
        <w:t>. Порядок учета и регистрации</w:t>
      </w:r>
    </w:p>
    <w:p w:rsidR="004E1131" w:rsidRPr="007D5997" w:rsidRDefault="004E1131" w:rsidP="004E1131">
      <w:pPr>
        <w:pStyle w:val="a6"/>
        <w:jc w:val="center"/>
      </w:pPr>
      <w:r w:rsidRPr="007D5997">
        <w:t xml:space="preserve">решений налогового органа при изменении типа муниципального учреждения, лицевые счета которого открыты </w:t>
      </w:r>
      <w:proofErr w:type="gramStart"/>
      <w:r w:rsidRPr="007D5997">
        <w:t>в</w:t>
      </w:r>
      <w:proofErr w:type="gramEnd"/>
    </w:p>
    <w:p w:rsidR="004E1131" w:rsidRPr="007D5997" w:rsidRDefault="004E1131" w:rsidP="004E1131">
      <w:pPr>
        <w:pStyle w:val="a6"/>
        <w:jc w:val="center"/>
      </w:pPr>
      <w:r w:rsidRPr="007D5997">
        <w:t>Администрации сельского поселения</w:t>
      </w:r>
    </w:p>
    <w:p w:rsidR="004E1131" w:rsidRPr="007D5997" w:rsidRDefault="004E1131" w:rsidP="004E1131">
      <w:pPr>
        <w:pStyle w:val="a6"/>
      </w:pPr>
      <w:r w:rsidRPr="007D5997">
        <w:t>32. При изменении типа муниципального учреждения учет и хранение решений налогового органа по денежным обязательствам казенных, бюджетных и автономных учреждений, поступивших на исполнение в Администрацию сельского поселения либо предъявленных в период изменения типа учреждения, осуществляется  в соответствии с положениями настоящего Порядка, установленными для казенных, бюджетных и автономных учреждений.</w:t>
      </w:r>
    </w:p>
    <w:p w:rsidR="004E1131" w:rsidRPr="007D5997" w:rsidRDefault="004E1131" w:rsidP="004E1131">
      <w:pPr>
        <w:pStyle w:val="a6"/>
      </w:pPr>
    </w:p>
    <w:p w:rsidR="004E1131" w:rsidRPr="007D5997" w:rsidRDefault="004E1131" w:rsidP="004E1131">
      <w:pPr>
        <w:pStyle w:val="a6"/>
      </w:pPr>
    </w:p>
    <w:p w:rsidR="004E1131" w:rsidRPr="007D5997" w:rsidRDefault="004E1131" w:rsidP="004E1131">
      <w:pPr>
        <w:pStyle w:val="a6"/>
      </w:pPr>
    </w:p>
    <w:p w:rsidR="004E1131" w:rsidRPr="007D5997" w:rsidRDefault="004E1131" w:rsidP="004E1131">
      <w:pPr>
        <w:pStyle w:val="a6"/>
      </w:pPr>
    </w:p>
    <w:p w:rsidR="004E1131" w:rsidRPr="007D5997" w:rsidRDefault="004E1131" w:rsidP="004E1131">
      <w:pPr>
        <w:pStyle w:val="a6"/>
      </w:pPr>
    </w:p>
    <w:p w:rsidR="004E1131" w:rsidRPr="007D5997" w:rsidRDefault="004E1131" w:rsidP="004E1131">
      <w:pPr>
        <w:pStyle w:val="a6"/>
      </w:pPr>
    </w:p>
    <w:p w:rsidR="004E1131" w:rsidRPr="007D5997" w:rsidRDefault="004E1131" w:rsidP="004E1131">
      <w:pPr>
        <w:pStyle w:val="a6"/>
      </w:pPr>
    </w:p>
    <w:p w:rsidR="004E1131" w:rsidRPr="007D5997" w:rsidRDefault="004E1131" w:rsidP="004E1131">
      <w:pPr>
        <w:pStyle w:val="a6"/>
      </w:pPr>
    </w:p>
    <w:p w:rsidR="004E1131" w:rsidRPr="007D5997" w:rsidRDefault="004E1131" w:rsidP="004E1131">
      <w:pPr>
        <w:pStyle w:val="a6"/>
      </w:pPr>
    </w:p>
    <w:p w:rsidR="004E1131" w:rsidRPr="007D5997" w:rsidRDefault="004E1131" w:rsidP="004E1131">
      <w:pPr>
        <w:pStyle w:val="a6"/>
      </w:pPr>
    </w:p>
    <w:p w:rsidR="004E1131" w:rsidRPr="007D5997" w:rsidRDefault="004E1131" w:rsidP="004E1131">
      <w:pPr>
        <w:pStyle w:val="a6"/>
      </w:pPr>
    </w:p>
    <w:p w:rsidR="00A84F68" w:rsidRPr="004E1131" w:rsidRDefault="00A84F68" w:rsidP="004E1131">
      <w:pPr>
        <w:ind w:firstLine="708"/>
      </w:pPr>
    </w:p>
    <w:sectPr w:rsidR="00A84F68" w:rsidRPr="004E1131" w:rsidSect="005C2E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Bash">
    <w:altName w:val="Century Schoolbook"/>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4E1131"/>
    <w:rsid w:val="00120AC3"/>
    <w:rsid w:val="001D458E"/>
    <w:rsid w:val="002B007B"/>
    <w:rsid w:val="004E1131"/>
    <w:rsid w:val="005C2E72"/>
    <w:rsid w:val="00780D1C"/>
    <w:rsid w:val="008E65BD"/>
    <w:rsid w:val="00990F66"/>
    <w:rsid w:val="00A84F68"/>
    <w:rsid w:val="00C90B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E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E113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4E1131"/>
    <w:rPr>
      <w:rFonts w:ascii="Times New Roman" w:eastAsia="Times New Roman" w:hAnsi="Times New Roman" w:cs="Times New Roman"/>
      <w:sz w:val="20"/>
      <w:szCs w:val="20"/>
    </w:rPr>
  </w:style>
  <w:style w:type="character" w:styleId="a5">
    <w:name w:val="Hyperlink"/>
    <w:basedOn w:val="a0"/>
    <w:rsid w:val="004E1131"/>
    <w:rPr>
      <w:color w:val="0000FF"/>
      <w:u w:val="single"/>
    </w:rPr>
  </w:style>
  <w:style w:type="paragraph" w:styleId="a6">
    <w:name w:val="No Spacing"/>
    <w:uiPriority w:val="1"/>
    <w:qFormat/>
    <w:rsid w:val="004E1131"/>
    <w:pPr>
      <w:spacing w:after="0" w:line="240" w:lineRule="auto"/>
      <w:ind w:firstLine="709"/>
      <w:jc w:val="both"/>
    </w:pPr>
    <w:rPr>
      <w:rFonts w:ascii="Times New Roman" w:eastAsia="Calibri" w:hAnsi="Times New Roman" w:cs="Times New Roman"/>
      <w:sz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81F3D36F018D31B150DBC558E53EF68E6E14075535D09BB3FC532324D59670AD7CC032790B6FD519F8L" TargetMode="External"/><Relationship Id="rId3" Type="http://schemas.openxmlformats.org/officeDocument/2006/relationships/webSettings" Target="webSettings.xml"/><Relationship Id="rId7" Type="http://schemas.openxmlformats.org/officeDocument/2006/relationships/hyperlink" Target="mailto:Cel-pos01@ufamts.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hyperlink" Target="mailto:Cel-pos01@ufamts.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3796</Words>
  <Characters>21642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Резеда</dc:creator>
  <cp:keywords/>
  <dc:description/>
  <cp:lastModifiedBy>Резеда</cp:lastModifiedBy>
  <cp:revision>7</cp:revision>
  <cp:lastPrinted>2020-03-31T09:48:00Z</cp:lastPrinted>
  <dcterms:created xsi:type="dcterms:W3CDTF">2020-03-30T09:30:00Z</dcterms:created>
  <dcterms:modified xsi:type="dcterms:W3CDTF">2020-03-31T09:51:00Z</dcterms:modified>
</cp:coreProperties>
</file>