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E8" w:rsidRPr="007A65E8" w:rsidRDefault="007A65E8" w:rsidP="007A65E8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kern w:val="36"/>
          <w:sz w:val="20"/>
          <w:szCs w:val="20"/>
        </w:rPr>
        <w:t>Правила безопасности при угрозе террористического акта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b/>
          <w:bCs/>
          <w:color w:val="000000"/>
          <w:sz w:val="20"/>
          <w:szCs w:val="20"/>
        </w:rPr>
        <w:t>При угрозе теракта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Всегда контролируйте ситуацию вокруг себя, особенно, когда находитесь на объектах транспорта, культурно-развлекательных, спортивных и торговых центрах.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При обнаружении забытых вещей, не трогая их, сообщите об этом водителю, сотрудникам объекта, службы безопасности, органов полиции. Не пытайтесь заглянуть внутрь подозрительного пакета, коробки, иного предмета.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</w:t>
      </w:r>
      <w:proofErr w:type="gramStart"/>
      <w:r w:rsidRPr="007A65E8">
        <w:rPr>
          <w:rFonts w:ascii="Arial" w:eastAsia="Times New Roman" w:hAnsi="Arial" w:cs="Arial"/>
          <w:color w:val="000000"/>
          <w:sz w:val="20"/>
          <w:szCs w:val="20"/>
        </w:rPr>
        <w:t>пинайте</w:t>
      </w:r>
      <w:proofErr w:type="gramEnd"/>
      <w:r w:rsidRPr="007A65E8">
        <w:rPr>
          <w:rFonts w:ascii="Arial" w:eastAsia="Times New Roman" w:hAnsi="Arial" w:cs="Arial"/>
          <w:color w:val="000000"/>
          <w:sz w:val="20"/>
          <w:szCs w:val="20"/>
        </w:rPr>
        <w:t xml:space="preserve"> на улице предметы, лежащие на земле.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Случайно узнав о готовящемся теракте, немедленно сообщите об этом в правоохранительные органы.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Если вам стало известно о готовящемся или совершенном преступлении, немедленно сообщите об этом в органы ФСБ или МВД.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Подозрительный предмет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В последнее время часто отмечаются случаи обнаружения гражданами подозрительных предметов, которые могут оказаться взрывными устройствами. Подобные предметы обнаруживают в транспорте, на лестничных площадках, около дверей квартир, в учреждениях и общественных местах. Как вести себя при их обнаружении? Какие действия предпринять?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- если обнаруженный предмет не должен, по вашему мнению, находиться в этом месте, не оставляйте этот факт без внимания.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gramStart"/>
      <w:r w:rsidRPr="007A65E8">
        <w:rPr>
          <w:rFonts w:ascii="Arial" w:eastAsia="Times New Roman" w:hAnsi="Arial" w:cs="Arial"/>
          <w:color w:val="000000"/>
          <w:sz w:val="20"/>
          <w:szCs w:val="20"/>
        </w:rPr>
        <w:t>е</w:t>
      </w:r>
      <w:proofErr w:type="gramEnd"/>
      <w:r w:rsidRPr="007A65E8">
        <w:rPr>
          <w:rFonts w:ascii="Arial" w:eastAsia="Times New Roman" w:hAnsi="Arial" w:cs="Arial"/>
          <w:color w:val="000000"/>
          <w:sz w:val="20"/>
          <w:szCs w:val="20"/>
        </w:rPr>
        <w:t>сли вы обнаружили забытую или бесхозную вещь в общественном транспорте, опросите людей, находящихся рядом. Постарайтесь установить, чья она и кто ее мог оставить. Если хозяин не установлен, немедленно сообщите о находке водителю (машинисту).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gramStart"/>
      <w:r w:rsidRPr="007A65E8">
        <w:rPr>
          <w:rFonts w:ascii="Arial" w:eastAsia="Times New Roman" w:hAnsi="Arial" w:cs="Arial"/>
          <w:color w:val="000000"/>
          <w:sz w:val="20"/>
          <w:szCs w:val="20"/>
        </w:rPr>
        <w:t>е</w:t>
      </w:r>
      <w:proofErr w:type="gramEnd"/>
      <w:r w:rsidRPr="007A65E8">
        <w:rPr>
          <w:rFonts w:ascii="Arial" w:eastAsia="Times New Roman" w:hAnsi="Arial" w:cs="Arial"/>
          <w:color w:val="000000"/>
          <w:sz w:val="20"/>
          <w:szCs w:val="20"/>
        </w:rPr>
        <w:t>сли вы обнаружили неизвестный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proofErr w:type="gramStart"/>
      <w:r w:rsidRPr="007A65E8">
        <w:rPr>
          <w:rFonts w:ascii="Arial" w:eastAsia="Times New Roman" w:hAnsi="Arial" w:cs="Arial"/>
          <w:color w:val="000000"/>
          <w:sz w:val="20"/>
          <w:szCs w:val="20"/>
        </w:rPr>
        <w:t>е</w:t>
      </w:r>
      <w:proofErr w:type="gramEnd"/>
      <w:r w:rsidRPr="007A65E8">
        <w:rPr>
          <w:rFonts w:ascii="Arial" w:eastAsia="Times New Roman" w:hAnsi="Arial" w:cs="Arial"/>
          <w:color w:val="000000"/>
          <w:sz w:val="20"/>
          <w:szCs w:val="20"/>
        </w:rPr>
        <w:t>сли вы обнаружили неизвестный предмет в учреждении, немедленно сообщите о находке администрации или охране.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b/>
          <w:bCs/>
          <w:color w:val="000000"/>
          <w:sz w:val="20"/>
          <w:szCs w:val="20"/>
        </w:rPr>
        <w:t>Во всех перечисленных случаях: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- не трогайте, не передвигайте, не вскрывайте обнаруженный предмет;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- зафиксируйте время обнаружения предмета;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- постарайтесь сделать все возможное, чтобы люди отошли как можно дальше от находки;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- обязательно дождитесь прибытия оперативно-следственной группы (помните, что вы являетесь очень важным очевидцем).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Помните:</w:t>
      </w:r>
      <w:r w:rsidRPr="007A65E8">
        <w:rPr>
          <w:rFonts w:ascii="Arial" w:eastAsia="Times New Roman" w:hAnsi="Arial" w:cs="Arial"/>
          <w:color w:val="000000"/>
          <w:sz w:val="20"/>
          <w:szCs w:val="20"/>
        </w:rPr>
        <w:t> 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Рекомендации по правилам поведения при захвате и удержании заложников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• Беспрекословно выполнять требования террористов, если они не несут угрозы вашей жизни и здоровью.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• Постарайтесь отвлечься от неприятных мыслей.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• Осмотрите место, где вы находитесь, отметьте пути отступления укрытия.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• Старайтесь не выделяться в группе заложников.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• Если вам необходимо встать, перейти на другое место, спрашивайте разрешения.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• Старайтесь занять себя: читать, писать и т.д.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• Не употребляйте алкоголь.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• Отдайте личные вещи, которые требуют террористы.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• Если вы попали в число освобожденных, сообщите представителям спецслужб следующую информацию: число захватчиков, их место расположения, вооружения, число пассажиров, моральное и физическое состояние террористов, особенности их поведения, другую информацию.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• При стрельбе ложитесь на пол или укройтесь, но никуда не бегите.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• При силовом методе освобождения заложников, четко выполняйте все распоряжения представителей спецслужб.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b/>
          <w:bCs/>
          <w:color w:val="000000"/>
          <w:sz w:val="20"/>
          <w:szCs w:val="20"/>
        </w:rPr>
        <w:t>Эвакуация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lastRenderedPageBreak/>
        <w:t>Получив сообщение от представителей властей или правоохранительных органов о начале эвакуации, соблюдайте спокойствие и четко выполняйте их команды.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Если вы находитесь в квартире, выполните следующие действия: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- возьмите личные документы, деньги и ценности;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- отключите электричество, воду и газ;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- окажите помощь в эвакуации пожилых и тяжелобольных людей;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- обязательно закройте входную дверь на замок – это защитит квартиру от возможного проникновения мародеров.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Не допускайте паники, истерик и спешки. Помещение покидайте организованно.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Возвращайтесь в покинутое помещение только после разрешения ответственных лиц.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Помните, что от согласованности и четкости ваших действий будет зависеть жизнь и здоровье многих людей.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b/>
          <w:bCs/>
          <w:color w:val="000000"/>
          <w:sz w:val="20"/>
          <w:szCs w:val="20"/>
        </w:rPr>
        <w:t>Набор для выживания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В каждой семье необходимо иметь готовый и упакованный набор предметов первой необходимости. Он может существенно помочь выживанию в случае экстренной эвакуации или обеспечить выживание семьи, если бедствие застигло их в доме. Наверняка он никогда не понадобится вашей семье, но лучше быть готовым к любым неожиданностям. Для упаковки вещей воспользуйтесь застегивающимися на «молнии» сумками, лучше всего, водонепроницаемыми. Комплект должен быть максимально компактным, чтобы его легко можно было захватить с собой.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 xml:space="preserve">Примерный набор вещей, которые могут обеспечить </w:t>
      </w:r>
      <w:proofErr w:type="gramStart"/>
      <w:r w:rsidRPr="007A65E8">
        <w:rPr>
          <w:rFonts w:ascii="Arial" w:eastAsia="Times New Roman" w:hAnsi="Arial" w:cs="Arial"/>
          <w:color w:val="000000"/>
          <w:sz w:val="20"/>
          <w:szCs w:val="20"/>
        </w:rPr>
        <w:t>выживание</w:t>
      </w:r>
      <w:proofErr w:type="gramEnd"/>
      <w:r w:rsidRPr="007A65E8">
        <w:rPr>
          <w:rFonts w:ascii="Arial" w:eastAsia="Times New Roman" w:hAnsi="Arial" w:cs="Arial"/>
          <w:color w:val="000000"/>
          <w:sz w:val="20"/>
          <w:szCs w:val="20"/>
        </w:rPr>
        <w:t xml:space="preserve"> по меньшей мере в течение 72 часов: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- Средства личной защиты: противогазы с дополнительными фильтрами, детские противогазы, кислородная маска, респираторы;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A65E8">
        <w:rPr>
          <w:rFonts w:ascii="Arial" w:eastAsia="Times New Roman" w:hAnsi="Arial" w:cs="Arial"/>
          <w:color w:val="000000"/>
          <w:sz w:val="20"/>
          <w:szCs w:val="20"/>
        </w:rPr>
        <w:t xml:space="preserve">- Аптечка, в которой должны быть: анальгин, ацетилсалициловая кислота, </w:t>
      </w:r>
      <w:proofErr w:type="spellStart"/>
      <w:r w:rsidRPr="007A65E8">
        <w:rPr>
          <w:rFonts w:ascii="Arial" w:eastAsia="Times New Roman" w:hAnsi="Arial" w:cs="Arial"/>
          <w:color w:val="000000"/>
          <w:sz w:val="20"/>
          <w:szCs w:val="20"/>
        </w:rPr>
        <w:t>гипотермический</w:t>
      </w:r>
      <w:proofErr w:type="spellEnd"/>
      <w:r w:rsidRPr="007A65E8">
        <w:rPr>
          <w:rFonts w:ascii="Arial" w:eastAsia="Times New Roman" w:hAnsi="Arial" w:cs="Arial"/>
          <w:color w:val="000000"/>
          <w:sz w:val="20"/>
          <w:szCs w:val="20"/>
        </w:rPr>
        <w:t xml:space="preserve"> (охлаждающий) пакет, </w:t>
      </w:r>
      <w:proofErr w:type="spellStart"/>
      <w:r w:rsidRPr="007A65E8">
        <w:rPr>
          <w:rFonts w:ascii="Arial" w:eastAsia="Times New Roman" w:hAnsi="Arial" w:cs="Arial"/>
          <w:color w:val="000000"/>
          <w:sz w:val="20"/>
          <w:szCs w:val="20"/>
        </w:rPr>
        <w:t>сульфацил</w:t>
      </w:r>
      <w:proofErr w:type="spellEnd"/>
      <w:r w:rsidRPr="007A65E8">
        <w:rPr>
          <w:rFonts w:ascii="Arial" w:eastAsia="Times New Roman" w:hAnsi="Arial" w:cs="Arial"/>
          <w:color w:val="000000"/>
          <w:sz w:val="20"/>
          <w:szCs w:val="20"/>
        </w:rPr>
        <w:t xml:space="preserve"> натрия, жгут кровоостанавливающий, бинт стерильный, бинт нестерильный, </w:t>
      </w:r>
      <w:proofErr w:type="spellStart"/>
      <w:r w:rsidRPr="007A65E8">
        <w:rPr>
          <w:rFonts w:ascii="Arial" w:eastAsia="Times New Roman" w:hAnsi="Arial" w:cs="Arial"/>
          <w:color w:val="000000"/>
          <w:sz w:val="20"/>
          <w:szCs w:val="20"/>
        </w:rPr>
        <w:t>атравматическая</w:t>
      </w:r>
      <w:proofErr w:type="spellEnd"/>
      <w:r w:rsidRPr="007A65E8">
        <w:rPr>
          <w:rFonts w:ascii="Arial" w:eastAsia="Times New Roman" w:hAnsi="Arial" w:cs="Arial"/>
          <w:color w:val="000000"/>
          <w:sz w:val="20"/>
          <w:szCs w:val="20"/>
        </w:rPr>
        <w:t xml:space="preserve"> повязка, лейкопластырь бактерицидный, салфетки кровоостанавливающие, раствор бриллиантового зеленого, лейкопластырь, бинт эластичный трубчатый, вата, нитроглицерин, валидол, устройство для проведения искусственного дыхания, аммиака раствор, уголь активированный, </w:t>
      </w:r>
      <w:proofErr w:type="spellStart"/>
      <w:r w:rsidRPr="007A65E8">
        <w:rPr>
          <w:rFonts w:ascii="Arial" w:eastAsia="Times New Roman" w:hAnsi="Arial" w:cs="Arial"/>
          <w:color w:val="000000"/>
          <w:sz w:val="20"/>
          <w:szCs w:val="20"/>
        </w:rPr>
        <w:t>корвалол</w:t>
      </w:r>
      <w:proofErr w:type="spellEnd"/>
      <w:r w:rsidRPr="007A65E8">
        <w:rPr>
          <w:rFonts w:ascii="Arial" w:eastAsia="Times New Roman" w:hAnsi="Arial" w:cs="Arial"/>
          <w:color w:val="000000"/>
          <w:sz w:val="20"/>
          <w:szCs w:val="20"/>
        </w:rPr>
        <w:t>, ножницы;</w:t>
      </w:r>
      <w:proofErr w:type="gramEnd"/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 xml:space="preserve">- Обезвоженная сухая пища; </w:t>
      </w:r>
      <w:proofErr w:type="spellStart"/>
      <w:r w:rsidRPr="007A65E8">
        <w:rPr>
          <w:rFonts w:ascii="Arial" w:eastAsia="Times New Roman" w:hAnsi="Arial" w:cs="Arial"/>
          <w:color w:val="000000"/>
          <w:sz w:val="20"/>
          <w:szCs w:val="20"/>
        </w:rPr>
        <w:t>мультивитамины</w:t>
      </w:r>
      <w:proofErr w:type="spellEnd"/>
      <w:r w:rsidRPr="007A65E8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- Котелок;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- Запас воды;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- Туалетные принадлежности;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- Бензиновая и газовая зажигалки, а также непромокаемые спички;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- 2 фонаря с дополнительными батарейками и лампочками;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- Прочная длинная веревка;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- 2 ножа (с выкидным и обычным лезвиями);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- Комплект столовых принадлежностей;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- Монтировка;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- Набор инструментов;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- Палатка;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- Радио на батарейках;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7A65E8">
        <w:rPr>
          <w:rFonts w:ascii="Arial" w:eastAsia="Times New Roman" w:hAnsi="Arial" w:cs="Arial"/>
          <w:color w:val="000000"/>
          <w:sz w:val="20"/>
          <w:szCs w:val="20"/>
        </w:rPr>
        <w:t>- Дождевики, брезентовый костюм, нижнее белье, носки, шляпы, солнцезащитные очки, перчатки, высокие сапоги (лучше резиновые);</w:t>
      </w:r>
      <w:proofErr w:type="gramEnd"/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- Свечи;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- Иголки, нитки;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- Крючки для рыбной ловли и леска;</w:t>
      </w:r>
    </w:p>
    <w:p w:rsidR="007A65E8" w:rsidRPr="007A65E8" w:rsidRDefault="007A65E8" w:rsidP="007A65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7A65E8">
        <w:rPr>
          <w:rFonts w:ascii="Arial" w:eastAsia="Times New Roman" w:hAnsi="Arial" w:cs="Arial"/>
          <w:color w:val="000000"/>
          <w:sz w:val="20"/>
          <w:szCs w:val="20"/>
        </w:rPr>
        <w:t>- Сухое топливо.</w:t>
      </w:r>
    </w:p>
    <w:p w:rsidR="00C05BC6" w:rsidRPr="007A65E8" w:rsidRDefault="00C05BC6" w:rsidP="007A65E8">
      <w:pPr>
        <w:spacing w:after="0" w:line="240" w:lineRule="auto"/>
        <w:rPr>
          <w:sz w:val="20"/>
          <w:szCs w:val="20"/>
        </w:rPr>
      </w:pPr>
    </w:p>
    <w:sectPr w:rsidR="00C05BC6" w:rsidRPr="007A6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A65E8"/>
    <w:rsid w:val="007A65E8"/>
    <w:rsid w:val="00C0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65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5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A6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A65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2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974</Words>
  <Characters>5557</Characters>
  <Application>Microsoft Office Word</Application>
  <DocSecurity>0</DocSecurity>
  <Lines>46</Lines>
  <Paragraphs>13</Paragraphs>
  <ScaleCrop>false</ScaleCrop>
  <Company/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dcterms:created xsi:type="dcterms:W3CDTF">2022-09-19T09:30:00Z</dcterms:created>
  <dcterms:modified xsi:type="dcterms:W3CDTF">2022-09-19T09:31:00Z</dcterms:modified>
</cp:coreProperties>
</file>